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57" w:rsidRDefault="00106F57" w:rsidP="00106F57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06F5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Более 50 тысяч </w:t>
      </w:r>
      <w:proofErr w:type="spellStart"/>
      <w:r w:rsidRPr="00106F5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самозанятых</w:t>
      </w:r>
      <w:proofErr w:type="spellEnd"/>
      <w:r w:rsidRPr="00106F5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добровольно формируют свою будущую пенсию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За прошлый год почти 53 тыс. </w:t>
      </w:r>
      <w:proofErr w:type="spellStart"/>
      <w:r>
        <w:rPr>
          <w:rFonts w:ascii="Liberation Serif" w:hAnsi="Liberation Serif" w:cs="Liberation Serif"/>
          <w:color w:val="273350"/>
        </w:rPr>
        <w:t>самозанятых</w:t>
      </w:r>
      <w:proofErr w:type="spellEnd"/>
      <w:r>
        <w:rPr>
          <w:rFonts w:ascii="Liberation Serif" w:hAnsi="Liberation Serif" w:cs="Liberation Serif"/>
          <w:color w:val="273350"/>
        </w:rPr>
        <w:t>, применяющих налог на профессиональный доход, сделали добровольные взносы на свою пенсию. В общей сложности они перечислили 1,2 млрд рублей.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proofErr w:type="spellStart"/>
      <w:r>
        <w:rPr>
          <w:rFonts w:ascii="Liberation Serif" w:hAnsi="Liberation Serif" w:cs="Liberation Serif"/>
          <w:color w:val="273350"/>
        </w:rPr>
        <w:t>Самозанятые</w:t>
      </w:r>
      <w:proofErr w:type="spellEnd"/>
      <w:r>
        <w:rPr>
          <w:rFonts w:ascii="Liberation Serif" w:hAnsi="Liberation Serif" w:cs="Liberation Serif"/>
          <w:color w:val="273350"/>
        </w:rPr>
        <w:t xml:space="preserve"> граждане, применяющие налоговый режим на профессиональный доход, не обязаны делать отчисления на пенсионное страхование, как, например, индивидуальные предприниматели, поэтому они заботятся о будущей пенсии самостоятельно. В том числе за счет добровольных взносов в Социальный фонд России.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Чтобы уплачивать их, надо подать заявление в фонд, зарегистрировавшись в качестве плательщика взносов. Сделать это можно через мобильное приложение «Мой налог» или портал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>. Оформить добровольную уплату взносов, помимо прочего, можно в ближайшей клиентской службе Социального фонда.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Добровольные платежи перечисляются через банк по реквизитам, сформированным с помощью электронного сервиса </w:t>
      </w:r>
      <w:proofErr w:type="spellStart"/>
      <w:r>
        <w:rPr>
          <w:rFonts w:ascii="Liberation Serif" w:hAnsi="Liberation Serif" w:cs="Liberation Serif"/>
          <w:color w:val="273350"/>
        </w:rPr>
        <w:t>Соцфонда</w:t>
      </w:r>
      <w:proofErr w:type="spellEnd"/>
      <w:r>
        <w:rPr>
          <w:rFonts w:ascii="Liberation Serif" w:hAnsi="Liberation Serif" w:cs="Liberation Serif"/>
          <w:color w:val="273350"/>
        </w:rPr>
        <w:t xml:space="preserve"> или указанного приложения. Периодичность взносов </w:t>
      </w:r>
      <w:proofErr w:type="spellStart"/>
      <w:r>
        <w:rPr>
          <w:rFonts w:ascii="Liberation Serif" w:hAnsi="Liberation Serif" w:cs="Liberation Serif"/>
          <w:color w:val="273350"/>
        </w:rPr>
        <w:t>самозанятый</w:t>
      </w:r>
      <w:proofErr w:type="spellEnd"/>
      <w:r>
        <w:rPr>
          <w:rFonts w:ascii="Liberation Serif" w:hAnsi="Liberation Serif" w:cs="Liberation Serif"/>
          <w:color w:val="273350"/>
        </w:rPr>
        <w:t xml:space="preserve"> определяет на свое усмотрение. Допускается перечислить сразу всю желаемую сумму либо разделить ее на несколько платежей.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Расчетным периодом по уплате взносов является календарный год, то есть время с 1 января по 31 декабря. Минимальный и максимальный платежи при этом имеют ограничения и зависят от того, сколько времени в течение года человек был зарегистрирован в качестве плательщика.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 этом году минимальный добровольный взнос на пенсию для </w:t>
      </w:r>
      <w:proofErr w:type="spellStart"/>
      <w:r>
        <w:rPr>
          <w:rFonts w:ascii="Liberation Serif" w:hAnsi="Liberation Serif" w:cs="Liberation Serif"/>
          <w:color w:val="273350"/>
        </w:rPr>
        <w:t>самозанятых</w:t>
      </w:r>
      <w:proofErr w:type="spellEnd"/>
      <w:r>
        <w:rPr>
          <w:rFonts w:ascii="Liberation Serif" w:hAnsi="Liberation Serif" w:cs="Liberation Serif"/>
          <w:color w:val="273350"/>
        </w:rPr>
        <w:t xml:space="preserve">, применяющих налог на профессиональных доход, составляет 59,2 тыс. рублей (22% МРОТ × 12 месяцев). Он дает возможность приобрести за год примерно один пенсионный коэффициент (0,975). Максимальный взнос составляет 473,9 тыс. рублей (22% МРОТ × 12 месяцев × 8) и дает 7,799 коэффициента по итогам года. Коэффициенты в указанных размерах фиксируются, если </w:t>
      </w:r>
      <w:proofErr w:type="spellStart"/>
      <w:r>
        <w:rPr>
          <w:rFonts w:ascii="Liberation Serif" w:hAnsi="Liberation Serif" w:cs="Liberation Serif"/>
          <w:color w:val="273350"/>
        </w:rPr>
        <w:t>самозанятый</w:t>
      </w:r>
      <w:proofErr w:type="spellEnd"/>
      <w:r>
        <w:rPr>
          <w:rFonts w:ascii="Liberation Serif" w:hAnsi="Liberation Serif" w:cs="Liberation Serif"/>
          <w:color w:val="273350"/>
        </w:rPr>
        <w:t xml:space="preserve"> был зарегистрирован в качестве плательщика взносов весь год. Если регистрация длилась меньше, стаж и коэффициенты будут учтены пропорционально.</w:t>
      </w:r>
    </w:p>
    <w:p w:rsidR="00106F57" w:rsidRDefault="00106F57" w:rsidP="00106F5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Данные о них появляются на лицевом счете </w:t>
      </w:r>
      <w:proofErr w:type="spellStart"/>
      <w:r>
        <w:rPr>
          <w:rFonts w:ascii="Liberation Serif" w:hAnsi="Liberation Serif" w:cs="Liberation Serif"/>
          <w:color w:val="273350"/>
        </w:rPr>
        <w:t>самозанятого</w:t>
      </w:r>
      <w:proofErr w:type="spellEnd"/>
      <w:r>
        <w:rPr>
          <w:rFonts w:ascii="Liberation Serif" w:hAnsi="Liberation Serif" w:cs="Liberation Serif"/>
          <w:color w:val="273350"/>
        </w:rPr>
        <w:t xml:space="preserve"> в первом квартале нового года. Если человек снялся с регистрации в качестве плательщика взносов до 31 декабря, добровольные отчисления будут отражены на лицевом счете в течение нескольких дней после этого. Учет взносов происходит автоматически, поэтому приносить в Социальный фонд документы, подтверждающие оплату, не нужно.</w:t>
      </w:r>
    </w:p>
    <w:p w:rsidR="00106F57" w:rsidRPr="00106F57" w:rsidRDefault="00106F57" w:rsidP="00106F57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25B5B" w:rsidRDefault="00C25B5B"/>
    <w:sectPr w:rsidR="00C2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7"/>
    <w:rsid w:val="00106F57"/>
    <w:rsid w:val="002A4D5E"/>
    <w:rsid w:val="007C3077"/>
    <w:rsid w:val="00BC2866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5DC9-06F4-4FDC-9294-643952C6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2025-03-26T11:35:00Z</dcterms:created>
  <dcterms:modified xsi:type="dcterms:W3CDTF">2025-03-26T11:35:00Z</dcterms:modified>
</cp:coreProperties>
</file>