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D4" w:rsidRPr="00BC3ED4" w:rsidRDefault="00BC3ED4" w:rsidP="00BC3ED4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BC3ED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Более 50 ми</w:t>
      </w:r>
      <w:bookmarkStart w:id="0" w:name="_GoBack"/>
      <w:bookmarkEnd w:id="0"/>
      <w:r w:rsidRPr="00BC3ED4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ллионов россиян получили уведомления о будущей пенсии</w:t>
      </w:r>
    </w:p>
    <w:p w:rsidR="00BC3ED4" w:rsidRDefault="00BC3ED4" w:rsidP="00BC3ED4">
      <w:pPr>
        <w:pStyle w:val="a3"/>
        <w:shd w:val="clear" w:color="auto" w:fill="FFFFFF"/>
        <w:spacing w:before="0" w:beforeAutospacing="0" w:after="210" w:afterAutospacing="0"/>
        <w:rPr>
          <w:rFonts w:ascii="Liberation Serif" w:hAnsi="Liberation Serif" w:cs="Liberation Serif"/>
          <w:color w:val="273350"/>
        </w:rPr>
      </w:pPr>
    </w:p>
    <w:p w:rsidR="00BC3ED4" w:rsidRDefault="00BC3ED4" w:rsidP="00BC3ED4">
      <w:pPr>
        <w:pStyle w:val="a3"/>
        <w:shd w:val="clear" w:color="auto" w:fill="FFFFFF"/>
        <w:spacing w:before="0" w:beforeAutospacing="0" w:after="210" w:afterAutospacing="0"/>
        <w:rPr>
          <w:rFonts w:ascii="Liberation Serif" w:hAnsi="Liberation Serif" w:cs="Liberation Serif"/>
          <w:color w:val="273350"/>
        </w:rPr>
      </w:pPr>
    </w:p>
    <w:p w:rsidR="00BC3ED4" w:rsidRDefault="00BC3ED4" w:rsidP="00BC3ED4">
      <w:pPr>
        <w:pStyle w:val="a3"/>
        <w:shd w:val="clear" w:color="auto" w:fill="FFFFFF"/>
        <w:spacing w:before="0" w:beforeAutospacing="0" w:after="210" w:afterAutospacing="0"/>
        <w:rPr>
          <w:rFonts w:ascii="Liberation Serif" w:hAnsi="Liberation Serif" w:cs="Liberation Serif"/>
          <w:color w:val="273350"/>
        </w:rPr>
      </w:pPr>
    </w:p>
    <w:p w:rsidR="00BC3ED4" w:rsidRDefault="00BC3ED4" w:rsidP="00BC3ED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Социальный фонд России продолжает информировать граждан о будущей пенсии. С момента запуска </w:t>
      </w:r>
      <w:proofErr w:type="spellStart"/>
      <w:r>
        <w:rPr>
          <w:rFonts w:ascii="Liberation Serif" w:hAnsi="Liberation Serif" w:cs="Liberation Serif"/>
          <w:color w:val="273350"/>
        </w:rPr>
        <w:t>проактивных</w:t>
      </w:r>
      <w:proofErr w:type="spellEnd"/>
      <w:r>
        <w:rPr>
          <w:rFonts w:ascii="Liberation Serif" w:hAnsi="Liberation Serif" w:cs="Liberation Serif"/>
          <w:color w:val="273350"/>
        </w:rPr>
        <w:t xml:space="preserve"> уведомлений их получателями стали уже 50,7 млн человек.</w:t>
      </w:r>
    </w:p>
    <w:p w:rsidR="00BC3ED4" w:rsidRDefault="00BC3ED4" w:rsidP="00BC3ED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В личных кабинетах на портале </w:t>
      </w:r>
      <w:proofErr w:type="spellStart"/>
      <w:r>
        <w:rPr>
          <w:rFonts w:ascii="Liberation Serif" w:hAnsi="Liberation Serif" w:cs="Liberation Serif"/>
          <w:color w:val="273350"/>
        </w:rPr>
        <w:fldChar w:fldCharType="begin"/>
      </w:r>
      <w:r>
        <w:rPr>
          <w:rFonts w:ascii="Liberation Serif" w:hAnsi="Liberation Serif" w:cs="Liberation Serif"/>
          <w:color w:val="273350"/>
        </w:rPr>
        <w:instrText xml:space="preserve"> HYPERLINK "https://www.gosuslugi.ru/" </w:instrText>
      </w:r>
      <w:r>
        <w:rPr>
          <w:rFonts w:ascii="Liberation Serif" w:hAnsi="Liberation Serif" w:cs="Liberation Serif"/>
          <w:color w:val="273350"/>
        </w:rPr>
        <w:fldChar w:fldCharType="separate"/>
      </w:r>
      <w:r>
        <w:rPr>
          <w:rStyle w:val="a4"/>
          <w:rFonts w:ascii="Liberation Serif" w:hAnsi="Liberation Serif" w:cs="Liberation Serif"/>
          <w:color w:val="306AFD"/>
          <w:u w:val="none"/>
        </w:rPr>
        <w:t>госуслуг</w:t>
      </w:r>
      <w:proofErr w:type="spellEnd"/>
      <w:r>
        <w:rPr>
          <w:rFonts w:ascii="Liberation Serif" w:hAnsi="Liberation Serif" w:cs="Liberation Serif"/>
          <w:color w:val="273350"/>
        </w:rPr>
        <w:fldChar w:fldCharType="end"/>
      </w:r>
      <w:r>
        <w:rPr>
          <w:rFonts w:ascii="Liberation Serif" w:hAnsi="Liberation Serif" w:cs="Liberation Serif"/>
          <w:color w:val="273350"/>
        </w:rPr>
        <w:t xml:space="preserve"> россияне могут увидеть данные о своем стаже, количестве пенсионных коэффициентов, рассчитанном размере пенсии, а также сумме пенсионных накоплений. Получателями уведомлений автоматически становятся мужчины с 45 лет и женщины с 40 лет. Далее обновленная информация поступает раз в три года. Тем, кто не зарегистрирован на </w:t>
      </w:r>
      <w:proofErr w:type="spellStart"/>
      <w:r>
        <w:rPr>
          <w:rFonts w:ascii="Liberation Serif" w:hAnsi="Liberation Serif" w:cs="Liberation Serif"/>
          <w:color w:val="273350"/>
        </w:rPr>
        <w:t>госуслугах</w:t>
      </w:r>
      <w:proofErr w:type="spellEnd"/>
      <w:r>
        <w:rPr>
          <w:rFonts w:ascii="Liberation Serif" w:hAnsi="Liberation Serif" w:cs="Liberation Serif"/>
          <w:color w:val="273350"/>
        </w:rPr>
        <w:t>, сведения доступны в клиентских службах фонда.</w:t>
      </w:r>
    </w:p>
    <w:p w:rsidR="00BC3ED4" w:rsidRDefault="00BC3ED4" w:rsidP="00BC3ED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«Главная задача сервиса – дать возможность людям заранее понимать, как формируется их будущая пенсия, и при необходимости корректировать трудовую стратегию, — отметил председатель Социального фонда Сергей Чирков. — Менее, чем за три года работы сервиса мы проинформировали свыше 50,7 млн. граждан. Для сравнения — это превышает треть населения всей страны».</w:t>
      </w:r>
    </w:p>
    <w:p w:rsidR="00BC3ED4" w:rsidRDefault="00BC3ED4" w:rsidP="00BC3ED4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Помимо </w:t>
      </w:r>
      <w:proofErr w:type="spellStart"/>
      <w:r>
        <w:rPr>
          <w:rFonts w:ascii="Liberation Serif" w:hAnsi="Liberation Serif" w:cs="Liberation Serif"/>
          <w:color w:val="273350"/>
        </w:rPr>
        <w:t>проактивных</w:t>
      </w:r>
      <w:proofErr w:type="spellEnd"/>
      <w:r>
        <w:rPr>
          <w:rFonts w:ascii="Liberation Serif" w:hAnsi="Liberation Serif" w:cs="Liberation Serif"/>
          <w:color w:val="273350"/>
        </w:rPr>
        <w:t xml:space="preserve"> уведомлений о пенсии, Социальный фонд также уведомляет граждан о других выплатах и услугах. Это в том числе происходит при наступлении разных обстоятельств в жизни. Например, при рождении ребенка или достижении им определенного возраста, установлении инвалидности или опеки. По каждому из таких событий возникает право на различные меры поддержки, о чем человек получает уведомление Социального фонда.</w:t>
      </w:r>
    </w:p>
    <w:p w:rsidR="00BB1330" w:rsidRDefault="00BB1330"/>
    <w:sectPr w:rsidR="00BB1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F4"/>
    <w:rsid w:val="002A4D5E"/>
    <w:rsid w:val="00BB1330"/>
    <w:rsid w:val="00BC2866"/>
    <w:rsid w:val="00BC3ED4"/>
    <w:rsid w:val="00E0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7A3E1-9ECF-4401-AF5C-D76BF9C6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2025-04-02T09:06:00Z</dcterms:created>
  <dcterms:modified xsi:type="dcterms:W3CDTF">2025-04-02T09:07:00Z</dcterms:modified>
</cp:coreProperties>
</file>