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3DC" w:rsidRPr="002A0F12" w:rsidRDefault="007A43DC" w:rsidP="002A0F12">
      <w:pPr>
        <w:jc w:val="center"/>
      </w:pPr>
      <w:r w:rsidRPr="002A0F12">
        <w:t>ПРОТОКОЛ</w:t>
      </w:r>
    </w:p>
    <w:p w:rsidR="007A43DC" w:rsidRPr="002A0F12" w:rsidRDefault="007A43DC" w:rsidP="002A0F12">
      <w:pPr>
        <w:jc w:val="center"/>
      </w:pPr>
      <w:r w:rsidRPr="002A0F12">
        <w:t>публичных слушаний по проекту решения Совета депутатов Стародевиченского сельского поселения «О внесении изменений в Устав Стародевиченского сельского поселения Ельниковского муниципального района Республики Мордовия»</w:t>
      </w:r>
    </w:p>
    <w:p w:rsidR="007A43DC" w:rsidRPr="002A0F12" w:rsidRDefault="007A43DC" w:rsidP="002A0F12"/>
    <w:p w:rsidR="007A43DC" w:rsidRPr="002A0F12" w:rsidRDefault="007A43DC" w:rsidP="002A0F12"/>
    <w:p w:rsidR="007A43DC" w:rsidRPr="002A0F12" w:rsidRDefault="007A43DC" w:rsidP="002A0F12">
      <w:r w:rsidRPr="002A0F12">
        <w:t xml:space="preserve">                                        Дата проведения    </w:t>
      </w:r>
      <w:r w:rsidR="00BF3044">
        <w:t>12</w:t>
      </w:r>
      <w:r w:rsidR="0088089B">
        <w:t>.05</w:t>
      </w:r>
      <w:r w:rsidR="00B50D93" w:rsidRPr="002A0F12">
        <w:t>.202</w:t>
      </w:r>
      <w:r w:rsidR="00BF3044">
        <w:t>3</w:t>
      </w:r>
      <w:r w:rsidRPr="002A0F12">
        <w:t xml:space="preserve"> г.</w:t>
      </w:r>
    </w:p>
    <w:p w:rsidR="007A43DC" w:rsidRPr="002A0F12" w:rsidRDefault="007A43DC" w:rsidP="002A0F12">
      <w:pPr>
        <w:ind w:left="2410" w:hanging="2410"/>
      </w:pPr>
      <w:r w:rsidRPr="002A0F12">
        <w:t xml:space="preserve">                                        Начало: в 16.00 в </w:t>
      </w:r>
      <w:r w:rsidR="00B50D93" w:rsidRPr="002A0F12">
        <w:t xml:space="preserve">административном </w:t>
      </w:r>
      <w:r w:rsidRPr="002A0F12">
        <w:t xml:space="preserve">здании </w:t>
      </w:r>
      <w:r w:rsidR="00B50D93" w:rsidRPr="002A0F12">
        <w:t xml:space="preserve">ООО имени Ильича </w:t>
      </w:r>
      <w:proofErr w:type="gramStart"/>
      <w:r w:rsidR="00B50D93" w:rsidRPr="002A0F12">
        <w:t>по  адресу</w:t>
      </w:r>
      <w:proofErr w:type="gramEnd"/>
      <w:r w:rsidR="00B50D93" w:rsidRPr="002A0F12">
        <w:t>: Республика Мордовия, Ельниковский район, с. Стародевичье, ул. Гагарина, д. 2а</w:t>
      </w:r>
      <w:r w:rsidRPr="002A0F12">
        <w:t xml:space="preserve"> </w:t>
      </w:r>
    </w:p>
    <w:p w:rsidR="007A43DC" w:rsidRPr="002A0F12" w:rsidRDefault="007A43DC" w:rsidP="002A0F12">
      <w:r w:rsidRPr="002A0F12">
        <w:t xml:space="preserve">                                                   </w:t>
      </w:r>
    </w:p>
    <w:p w:rsidR="007A43DC" w:rsidRPr="002A0F12" w:rsidRDefault="007A43DC" w:rsidP="002A0F12">
      <w:pPr>
        <w:jc w:val="both"/>
      </w:pPr>
      <w:r w:rsidRPr="002A0F12">
        <w:t xml:space="preserve">       Председательствующая – Глава Стародевиченского сельского поселения Н.В. Демина, председатель рабочей группы по организации и проведению публичных слушаний.</w:t>
      </w:r>
    </w:p>
    <w:p w:rsidR="007A43DC" w:rsidRPr="002A0F12" w:rsidRDefault="00452046" w:rsidP="002A0F12">
      <w:pPr>
        <w:jc w:val="both"/>
      </w:pPr>
      <w:r w:rsidRPr="002A0F12">
        <w:t xml:space="preserve">       Секретарь </w:t>
      </w:r>
      <w:r w:rsidR="00B50D93" w:rsidRPr="002A0F12">
        <w:t>–</w:t>
      </w:r>
      <w:r w:rsidR="007A43DC" w:rsidRPr="002A0F12">
        <w:t xml:space="preserve"> </w:t>
      </w:r>
      <w:r w:rsidR="00B50D93" w:rsidRPr="002A0F12">
        <w:t>Иваньшина О.Н.</w:t>
      </w:r>
      <w:r w:rsidR="007A43DC" w:rsidRPr="002A0F12">
        <w:t xml:space="preserve"> – </w:t>
      </w:r>
      <w:r w:rsidR="00B50D93" w:rsidRPr="002A0F12">
        <w:t xml:space="preserve">заместитель главы </w:t>
      </w:r>
      <w:r w:rsidR="007A43DC" w:rsidRPr="002A0F12">
        <w:t>администрации Стародевиченского сельского поселения Ельниковского муниципального района Республики Мордовия</w:t>
      </w:r>
    </w:p>
    <w:p w:rsidR="007A43DC" w:rsidRPr="002A0F12" w:rsidRDefault="007A43DC" w:rsidP="002A0F12">
      <w:pPr>
        <w:jc w:val="both"/>
      </w:pPr>
      <w:r w:rsidRPr="002A0F12">
        <w:t xml:space="preserve">       На публичных слушаниях присутствовали: </w:t>
      </w:r>
      <w:r w:rsidR="0088089B">
        <w:t xml:space="preserve">депутаты Совета депутатов Стародевиченского сельского поселения, </w:t>
      </w:r>
      <w:r w:rsidRPr="002A0F12">
        <w:t>директор школы, заведующие сельскими клубами, заведующие библиотеками, работники аппарата администрации, жители Стародевиченского сельского поселения, учителя школ</w:t>
      </w:r>
      <w:r w:rsidR="00452046" w:rsidRPr="002A0F12">
        <w:t>ы</w:t>
      </w:r>
      <w:r w:rsidRPr="002A0F12">
        <w:t xml:space="preserve">, всего </w:t>
      </w:r>
      <w:r w:rsidR="00BF3044">
        <w:t>53</w:t>
      </w:r>
      <w:r w:rsidRPr="002A0F12">
        <w:t xml:space="preserve"> человек</w:t>
      </w:r>
      <w:r w:rsidR="00BF3044">
        <w:t>а</w:t>
      </w:r>
      <w:r w:rsidRPr="002A0F12">
        <w:t>.</w:t>
      </w:r>
    </w:p>
    <w:p w:rsidR="007A43DC" w:rsidRPr="002A0F12" w:rsidRDefault="007A43DC" w:rsidP="002A0F12">
      <w:pPr>
        <w:jc w:val="both"/>
      </w:pPr>
    </w:p>
    <w:p w:rsidR="007A43DC" w:rsidRPr="002A0F12" w:rsidRDefault="007A43DC" w:rsidP="002A0F12">
      <w:pPr>
        <w:jc w:val="both"/>
      </w:pPr>
      <w:r w:rsidRPr="002A0F12">
        <w:t xml:space="preserve">                                             ПОВЕСТКА ДНЯ:</w:t>
      </w:r>
    </w:p>
    <w:p w:rsidR="007A43DC" w:rsidRPr="002A0F12" w:rsidRDefault="007A43DC" w:rsidP="002A0F12">
      <w:pPr>
        <w:ind w:firstLine="709"/>
        <w:jc w:val="both"/>
      </w:pPr>
      <w:r w:rsidRPr="002A0F12">
        <w:t>1. О проекте решения Совета депутатов Стародевиченского сельского поселения «О внесении изменений в Устав Стародевиченского сельского поселения Ельниковского муниципального района Республики Мордовия».</w:t>
      </w:r>
    </w:p>
    <w:p w:rsidR="007A43DC" w:rsidRPr="002A0F12" w:rsidRDefault="007A43DC" w:rsidP="002A0F12">
      <w:pPr>
        <w:ind w:firstLine="709"/>
        <w:jc w:val="both"/>
      </w:pPr>
      <w:r w:rsidRPr="002A0F12">
        <w:t>СЛУШАЛИ: О проекте решения Совета депутатов Стародевиченского сельского поселения «О внесении изменений в Устав Стародевиченского сельского поселения Ельниковского муниципального района Республики Мордовия».</w:t>
      </w:r>
    </w:p>
    <w:p w:rsidR="007A43DC" w:rsidRPr="002A0F12" w:rsidRDefault="007A43DC" w:rsidP="002A0F12">
      <w:pPr>
        <w:jc w:val="both"/>
      </w:pPr>
    </w:p>
    <w:p w:rsidR="007A43DC" w:rsidRPr="002A0F12" w:rsidRDefault="007A43DC" w:rsidP="002A0F12">
      <w:pPr>
        <w:ind w:firstLine="709"/>
        <w:jc w:val="both"/>
      </w:pPr>
      <w:r w:rsidRPr="002A0F12">
        <w:t xml:space="preserve">ВЫСТУПИЛА: Глава Стародевиченского сельского поселения Ельниковского муниципального района Н.В. Демина. Она сказала, что решение о вынесении на публичные слушания проекта решения о внесении изменений в Устав Стародевиченского сельского поселения Ельниковского муниципального района было принято на сессии Совета депутатов Стародевиченского сельского поселения Ельниковского муниципального района от </w:t>
      </w:r>
      <w:r w:rsidR="00BF3044">
        <w:t>17</w:t>
      </w:r>
      <w:r w:rsidR="0088089B">
        <w:t>.04</w:t>
      </w:r>
      <w:r w:rsidR="00B50D93" w:rsidRPr="002A0F12">
        <w:t>.202</w:t>
      </w:r>
      <w:r w:rsidR="00BF3044">
        <w:t>3</w:t>
      </w:r>
      <w:r w:rsidR="00452046" w:rsidRPr="002A0F12">
        <w:t xml:space="preserve"> года № </w:t>
      </w:r>
      <w:r w:rsidR="00BF3044">
        <w:t>69</w:t>
      </w:r>
      <w:r w:rsidRPr="002A0F12">
        <w:t>.  Проект решения «О внесении изменений в Устав Стародевиченского сельского поселения Ельниковского муниципального района Республики Мордовия»</w:t>
      </w:r>
      <w:r w:rsidR="00BF3044">
        <w:t xml:space="preserve"> и Порядок учета предложений по проекту внесения изменений и дополнений в Устав Стародевиченского сельского поселения, а также участия граждан в его обсуждении,</w:t>
      </w:r>
      <w:r w:rsidRPr="002A0F12">
        <w:t xml:space="preserve"> был</w:t>
      </w:r>
      <w:r w:rsidR="00BF3044">
        <w:t>и</w:t>
      </w:r>
      <w:r w:rsidRPr="002A0F12">
        <w:t xml:space="preserve"> опубликован</w:t>
      </w:r>
      <w:r w:rsidR="00BF3044">
        <w:t>ы</w:t>
      </w:r>
      <w:r w:rsidRPr="002A0F12">
        <w:t xml:space="preserve"> в местной газете «Стародевиченские Вести» от </w:t>
      </w:r>
      <w:r w:rsidR="00BF3044">
        <w:t>17</w:t>
      </w:r>
      <w:r w:rsidR="0088089B">
        <w:t>.04.202</w:t>
      </w:r>
      <w:r w:rsidR="00BF3044">
        <w:t>3</w:t>
      </w:r>
      <w:r w:rsidR="00452046" w:rsidRPr="002A0F12">
        <w:t xml:space="preserve"> года № </w:t>
      </w:r>
      <w:r w:rsidR="00BF3044">
        <w:t>18</w:t>
      </w:r>
      <w:r w:rsidRPr="002A0F12">
        <w:t>.</w:t>
      </w:r>
    </w:p>
    <w:p w:rsidR="007A43DC" w:rsidRPr="002A0F12" w:rsidRDefault="007A43DC" w:rsidP="002A0F12">
      <w:pPr>
        <w:jc w:val="both"/>
      </w:pPr>
      <w:r w:rsidRPr="002A0F12">
        <w:t xml:space="preserve">    Она разъяснила участникам публичных слушаний причины внесения изменений в Устав. </w:t>
      </w:r>
    </w:p>
    <w:p w:rsidR="00452046" w:rsidRPr="002A0F12" w:rsidRDefault="007A43DC" w:rsidP="002A0F12">
      <w:pPr>
        <w:ind w:firstLine="709"/>
        <w:jc w:val="both"/>
      </w:pPr>
      <w:r w:rsidRPr="002A0F12">
        <w:t xml:space="preserve">В Уставе Стародевиченского сельского поселения Ельниковского муниципального района Республики Мордовия, принятый решением Совета депутатов Стародевиченского  сельского поселения 28.12.2005 г. (с изменениями, внесенными 14.02.2006 г., 16.11.2006 г., 05.19.2007 г., 05.12.2008 г., 06.07.2010 г., 26.01.2011 г., 02.06.2011 г., 13.01.2012 г., 16.05.2012 г., 17.10.2012 г, </w:t>
      </w:r>
      <w:r w:rsidRPr="002A0F12">
        <w:rPr>
          <w:lang w:eastAsia="ru-RU"/>
        </w:rPr>
        <w:t xml:space="preserve">20.03.2013 г. </w:t>
      </w:r>
      <w:hyperlink r:id="rId5" w:tgtFrame="Logical" w:history="1">
        <w:r w:rsidRPr="002A0F12">
          <w:rPr>
            <w:lang w:eastAsia="ru-RU"/>
          </w:rPr>
          <w:t>№ 58</w:t>
        </w:r>
      </w:hyperlink>
      <w:r w:rsidRPr="002A0F12">
        <w:rPr>
          <w:b/>
          <w:bCs/>
          <w:lang w:eastAsia="ru-RU"/>
        </w:rPr>
        <w:t xml:space="preserve">, </w:t>
      </w:r>
      <w:r w:rsidRPr="002A0F12">
        <w:rPr>
          <w:bCs/>
          <w:lang w:eastAsia="ru-RU"/>
        </w:rPr>
        <w:t>от 24.06.</w:t>
      </w:r>
      <w:smartTag w:uri="urn:schemas-microsoft-com:office:smarttags" w:element="metricconverter">
        <w:smartTagPr>
          <w:attr w:name="ProductID" w:val="2013 г"/>
        </w:smartTagPr>
        <w:r w:rsidRPr="002A0F12">
          <w:rPr>
            <w:bCs/>
            <w:lang w:eastAsia="ru-RU"/>
          </w:rPr>
          <w:t>2013 г</w:t>
        </w:r>
      </w:smartTag>
      <w:r w:rsidRPr="002A0F12">
        <w:rPr>
          <w:bCs/>
          <w:lang w:eastAsia="ru-RU"/>
        </w:rPr>
        <w:t>. № 71, от 19.05.2014 г № 107, от 25.12.2014 № 122, от 28.09.2015 № 143, от 03.08.2016 № 178, от 11.12.2017</w:t>
      </w:r>
      <w:r w:rsidR="002A0F12">
        <w:t>, от 23.07.</w:t>
      </w:r>
      <w:r w:rsidR="00452046" w:rsidRPr="002A0F12">
        <w:t>2019 г. № 103</w:t>
      </w:r>
      <w:r w:rsidR="002A0F12">
        <w:t>, от 28.10.</w:t>
      </w:r>
      <w:r w:rsidR="00B50D93" w:rsidRPr="002A0F12">
        <w:t>2020 г. № 133</w:t>
      </w:r>
      <w:r w:rsidR="0088089B">
        <w:t xml:space="preserve">, от 03.09.2021 № </w:t>
      </w:r>
      <w:r w:rsidR="003B553F">
        <w:t>163</w:t>
      </w:r>
      <w:r w:rsidR="00BF3044">
        <w:t>, от 13.05.2022 № 39</w:t>
      </w:r>
      <w:r w:rsidR="00452046" w:rsidRPr="002A0F12">
        <w:t xml:space="preserve">) следующие изменения: </w:t>
      </w:r>
    </w:p>
    <w:p w:rsidR="00BF3044" w:rsidRPr="00BF3044" w:rsidRDefault="00BF3044" w:rsidP="00BF3044">
      <w:pPr>
        <w:ind w:firstLine="709"/>
        <w:jc w:val="both"/>
        <w:rPr>
          <w:b/>
          <w:szCs w:val="28"/>
          <w:lang w:bidi="ru-RU"/>
        </w:rPr>
      </w:pPr>
      <w:r w:rsidRPr="00BF3044">
        <w:rPr>
          <w:b/>
          <w:szCs w:val="28"/>
          <w:lang w:bidi="ru-RU"/>
        </w:rPr>
        <w:t xml:space="preserve">1) в части 5 статьи 8 </w:t>
      </w:r>
      <w:r w:rsidRPr="00BF3044">
        <w:rPr>
          <w:szCs w:val="28"/>
          <w:lang w:bidi="ru-RU"/>
        </w:rPr>
        <w:t>слова «избирательной комиссией Стародевиченского сельского поселения» заменить словами «территориальной избирательной комиссией»</w:t>
      </w:r>
      <w:r w:rsidRPr="00BF3044">
        <w:rPr>
          <w:b/>
          <w:szCs w:val="28"/>
          <w:lang w:bidi="ru-RU"/>
        </w:rPr>
        <w:t>;</w:t>
      </w:r>
    </w:p>
    <w:p w:rsidR="00BF3044" w:rsidRPr="00BF3044" w:rsidRDefault="00BF3044" w:rsidP="00BF3044">
      <w:pPr>
        <w:suppressAutoHyphens w:val="0"/>
        <w:autoSpaceDE w:val="0"/>
        <w:autoSpaceDN w:val="0"/>
        <w:adjustRightInd w:val="0"/>
        <w:ind w:firstLine="709"/>
        <w:jc w:val="both"/>
        <w:rPr>
          <w:b/>
          <w:szCs w:val="28"/>
          <w:lang w:eastAsia="ru-RU"/>
        </w:rPr>
      </w:pPr>
      <w:r w:rsidRPr="00BF3044">
        <w:rPr>
          <w:b/>
          <w:bCs/>
          <w:szCs w:val="28"/>
          <w:lang w:eastAsia="ru-RU"/>
        </w:rPr>
        <w:t>2</w:t>
      </w:r>
      <w:r w:rsidRPr="00BF3044">
        <w:rPr>
          <w:b/>
          <w:szCs w:val="28"/>
          <w:lang w:eastAsia="ru-RU"/>
        </w:rPr>
        <w:t>) в части 3 статьи 9:</w:t>
      </w:r>
    </w:p>
    <w:p w:rsidR="00BF3044" w:rsidRPr="00BF3044" w:rsidRDefault="00BF3044" w:rsidP="00BF3044">
      <w:pPr>
        <w:suppressAutoHyphens w:val="0"/>
        <w:autoSpaceDE w:val="0"/>
        <w:autoSpaceDN w:val="0"/>
        <w:adjustRightInd w:val="0"/>
        <w:ind w:firstLine="709"/>
        <w:jc w:val="both"/>
        <w:rPr>
          <w:szCs w:val="28"/>
          <w:lang w:eastAsia="ru-RU"/>
        </w:rPr>
      </w:pPr>
      <w:r w:rsidRPr="00BF3044">
        <w:rPr>
          <w:szCs w:val="28"/>
          <w:lang w:eastAsia="ru-RU"/>
        </w:rPr>
        <w:lastRenderedPageBreak/>
        <w:t>в пункте 2 слова «в избирательную комиссию Стародевиченского сельского поселения» заменить словами «в территориальную комиссию местного референдума»;</w:t>
      </w:r>
    </w:p>
    <w:p w:rsidR="00BF3044" w:rsidRPr="00BF3044" w:rsidRDefault="00BF3044" w:rsidP="00BF3044">
      <w:pPr>
        <w:suppressAutoHyphens w:val="0"/>
        <w:autoSpaceDE w:val="0"/>
        <w:autoSpaceDN w:val="0"/>
        <w:adjustRightInd w:val="0"/>
        <w:ind w:firstLine="709"/>
        <w:jc w:val="both"/>
        <w:rPr>
          <w:szCs w:val="28"/>
          <w:lang w:eastAsia="ru-RU"/>
        </w:rPr>
      </w:pPr>
      <w:r w:rsidRPr="00BF3044">
        <w:rPr>
          <w:szCs w:val="28"/>
          <w:lang w:eastAsia="ru-RU"/>
        </w:rPr>
        <w:t>в пункте 4 слова «избирательная комиссия Стародевиченского сельского поселения» заменить словами «территориальная комиссия местного референдума»;</w:t>
      </w:r>
    </w:p>
    <w:p w:rsidR="00BF3044" w:rsidRPr="00BF3044" w:rsidRDefault="00BF3044" w:rsidP="00BF3044">
      <w:pPr>
        <w:suppressAutoHyphens w:val="0"/>
        <w:autoSpaceDE w:val="0"/>
        <w:autoSpaceDN w:val="0"/>
        <w:adjustRightInd w:val="0"/>
        <w:ind w:firstLine="709"/>
        <w:jc w:val="both"/>
        <w:rPr>
          <w:szCs w:val="28"/>
          <w:lang w:eastAsia="ru-RU"/>
        </w:rPr>
      </w:pPr>
      <w:r w:rsidRPr="00BF3044">
        <w:rPr>
          <w:szCs w:val="28"/>
          <w:lang w:eastAsia="ru-RU"/>
        </w:rPr>
        <w:t>в пункте 6 слова «в избирательную комиссию Стародевиченского сельского поселения» заменить словами «в территориальную комиссию местного референдума»;</w:t>
      </w:r>
    </w:p>
    <w:p w:rsidR="00BF3044" w:rsidRPr="00BF3044" w:rsidRDefault="00BF3044" w:rsidP="00BF3044">
      <w:pPr>
        <w:suppressAutoHyphens w:val="0"/>
        <w:autoSpaceDE w:val="0"/>
        <w:autoSpaceDN w:val="0"/>
        <w:adjustRightInd w:val="0"/>
        <w:ind w:firstLine="709"/>
        <w:jc w:val="both"/>
        <w:rPr>
          <w:szCs w:val="28"/>
          <w:lang w:eastAsia="ru-RU"/>
        </w:rPr>
      </w:pPr>
      <w:r w:rsidRPr="00BF3044">
        <w:rPr>
          <w:szCs w:val="28"/>
          <w:lang w:eastAsia="ru-RU"/>
        </w:rPr>
        <w:t>в пункте 7:</w:t>
      </w:r>
    </w:p>
    <w:p w:rsidR="00BF3044" w:rsidRPr="00BF3044" w:rsidRDefault="00BF3044" w:rsidP="00BF3044">
      <w:pPr>
        <w:suppressAutoHyphens w:val="0"/>
        <w:autoSpaceDE w:val="0"/>
        <w:autoSpaceDN w:val="0"/>
        <w:adjustRightInd w:val="0"/>
        <w:ind w:firstLine="709"/>
        <w:jc w:val="both"/>
        <w:rPr>
          <w:szCs w:val="28"/>
          <w:lang w:eastAsia="ru-RU"/>
        </w:rPr>
      </w:pPr>
      <w:r w:rsidRPr="00BF3044">
        <w:rPr>
          <w:szCs w:val="28"/>
          <w:lang w:eastAsia="ru-RU"/>
        </w:rPr>
        <w:t>слова «избирательная комиссия Стародевиченского сельского поселения» заменить словами «территориальная комиссия местного референдума»;</w:t>
      </w:r>
    </w:p>
    <w:p w:rsidR="00BF3044" w:rsidRPr="00BF3044" w:rsidRDefault="00BF3044" w:rsidP="00BF3044">
      <w:pPr>
        <w:suppressAutoHyphens w:val="0"/>
        <w:autoSpaceDE w:val="0"/>
        <w:autoSpaceDN w:val="0"/>
        <w:adjustRightInd w:val="0"/>
        <w:ind w:firstLine="709"/>
        <w:jc w:val="both"/>
        <w:rPr>
          <w:szCs w:val="28"/>
          <w:lang w:eastAsia="ru-RU"/>
        </w:rPr>
      </w:pPr>
      <w:r w:rsidRPr="00BF3044">
        <w:rPr>
          <w:szCs w:val="28"/>
          <w:lang w:eastAsia="ru-RU"/>
        </w:rPr>
        <w:t>слова ««избирательной комиссии Стародевиченского сельского поселения» заменить словами ««территориальной комиссии местного референдума»;</w:t>
      </w:r>
    </w:p>
    <w:p w:rsidR="00BF3044" w:rsidRPr="00BF3044" w:rsidRDefault="00BF3044" w:rsidP="00BF3044">
      <w:pPr>
        <w:suppressAutoHyphens w:val="0"/>
        <w:autoSpaceDE w:val="0"/>
        <w:autoSpaceDN w:val="0"/>
        <w:adjustRightInd w:val="0"/>
        <w:ind w:firstLine="709"/>
        <w:jc w:val="both"/>
        <w:rPr>
          <w:szCs w:val="28"/>
          <w:lang w:eastAsia="ru-RU"/>
        </w:rPr>
      </w:pPr>
      <w:r w:rsidRPr="00BF3044">
        <w:rPr>
          <w:szCs w:val="28"/>
          <w:lang w:eastAsia="ru-RU"/>
        </w:rPr>
        <w:t>в пункте 10 слова «избирательная комиссия Стародевиченского сельского поселения» заменить словами «территориальная комиссия местного референдума»;</w:t>
      </w:r>
    </w:p>
    <w:p w:rsidR="00BF3044" w:rsidRPr="00BF3044" w:rsidRDefault="00BF3044" w:rsidP="00BF3044">
      <w:pPr>
        <w:suppressAutoHyphens w:val="0"/>
        <w:autoSpaceDE w:val="0"/>
        <w:autoSpaceDN w:val="0"/>
        <w:adjustRightInd w:val="0"/>
        <w:ind w:firstLine="709"/>
        <w:jc w:val="both"/>
        <w:rPr>
          <w:b/>
          <w:szCs w:val="28"/>
          <w:lang w:eastAsia="ru-RU"/>
        </w:rPr>
      </w:pPr>
      <w:r w:rsidRPr="00BF3044">
        <w:rPr>
          <w:b/>
          <w:szCs w:val="28"/>
          <w:lang w:eastAsia="ru-RU"/>
        </w:rPr>
        <w:t>3) в статье 12.1:</w:t>
      </w:r>
    </w:p>
    <w:p w:rsidR="00BF3044" w:rsidRPr="00BF3044" w:rsidRDefault="00BF3044" w:rsidP="00BF3044">
      <w:pPr>
        <w:suppressAutoHyphens w:val="0"/>
        <w:autoSpaceDE w:val="0"/>
        <w:autoSpaceDN w:val="0"/>
        <w:adjustRightInd w:val="0"/>
        <w:ind w:firstLine="709"/>
        <w:jc w:val="both"/>
        <w:rPr>
          <w:szCs w:val="28"/>
          <w:lang w:eastAsia="ru-RU"/>
        </w:rPr>
      </w:pPr>
      <w:r w:rsidRPr="00BF3044">
        <w:rPr>
          <w:szCs w:val="28"/>
          <w:lang w:eastAsia="ru-RU"/>
        </w:rPr>
        <w:t>часть 2 изложить в следующей редакции:</w:t>
      </w:r>
    </w:p>
    <w:p w:rsidR="00BF3044" w:rsidRPr="00BF3044" w:rsidRDefault="00BF3044" w:rsidP="00BF3044">
      <w:pPr>
        <w:suppressAutoHyphens w:val="0"/>
        <w:autoSpaceDE w:val="0"/>
        <w:autoSpaceDN w:val="0"/>
        <w:adjustRightInd w:val="0"/>
        <w:ind w:firstLine="709"/>
        <w:jc w:val="both"/>
        <w:rPr>
          <w:szCs w:val="28"/>
          <w:lang w:eastAsia="ru-RU"/>
        </w:rPr>
      </w:pPr>
      <w:r w:rsidRPr="00BF3044">
        <w:rPr>
          <w:szCs w:val="28"/>
          <w:lang w:eastAsia="ru-RU"/>
        </w:rPr>
        <w:t>«2. Староста сельского населенного пункта назначается Советом депутатов Стародевиченского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BF3044" w:rsidRPr="00BF3044" w:rsidRDefault="00BF3044" w:rsidP="00BF3044">
      <w:pPr>
        <w:suppressAutoHyphens w:val="0"/>
        <w:autoSpaceDE w:val="0"/>
        <w:autoSpaceDN w:val="0"/>
        <w:adjustRightInd w:val="0"/>
        <w:ind w:firstLine="709"/>
        <w:jc w:val="both"/>
        <w:rPr>
          <w:szCs w:val="28"/>
          <w:lang w:eastAsia="ru-RU"/>
        </w:rPr>
      </w:pPr>
      <w:r w:rsidRPr="00BF3044">
        <w:rPr>
          <w:szCs w:val="28"/>
          <w:lang w:eastAsia="ru-RU"/>
        </w:rPr>
        <w:t>часть 3 изложить в следующей редакции:</w:t>
      </w:r>
    </w:p>
    <w:p w:rsidR="00BF3044" w:rsidRPr="00BF3044" w:rsidRDefault="00BF3044" w:rsidP="00BF3044">
      <w:pPr>
        <w:suppressAutoHyphens w:val="0"/>
        <w:autoSpaceDE w:val="0"/>
        <w:autoSpaceDN w:val="0"/>
        <w:adjustRightInd w:val="0"/>
        <w:ind w:firstLine="709"/>
        <w:jc w:val="both"/>
        <w:rPr>
          <w:szCs w:val="28"/>
          <w:lang w:eastAsia="ru-RU"/>
        </w:rPr>
      </w:pPr>
      <w:r w:rsidRPr="00BF3044">
        <w:rPr>
          <w:szCs w:val="28"/>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Стародевиченского сельского поселения,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BF3044" w:rsidRPr="00BF3044" w:rsidRDefault="00BF3044" w:rsidP="00BF3044">
      <w:pPr>
        <w:suppressAutoHyphens w:val="0"/>
        <w:autoSpaceDE w:val="0"/>
        <w:autoSpaceDN w:val="0"/>
        <w:adjustRightInd w:val="0"/>
        <w:ind w:firstLine="709"/>
        <w:jc w:val="both"/>
        <w:rPr>
          <w:szCs w:val="28"/>
          <w:lang w:eastAsia="ru-RU"/>
        </w:rPr>
      </w:pPr>
      <w:r w:rsidRPr="00BF3044">
        <w:rPr>
          <w:szCs w:val="28"/>
          <w:lang w:eastAsia="ru-RU"/>
        </w:rPr>
        <w:t>пункт 1 части 4 изложить в следующей редакции:</w:t>
      </w:r>
    </w:p>
    <w:p w:rsidR="00BF3044" w:rsidRPr="00BF3044" w:rsidRDefault="00BF3044" w:rsidP="00BF3044">
      <w:pPr>
        <w:suppressAutoHyphens w:val="0"/>
        <w:autoSpaceDE w:val="0"/>
        <w:autoSpaceDN w:val="0"/>
        <w:adjustRightInd w:val="0"/>
        <w:ind w:firstLine="709"/>
        <w:jc w:val="both"/>
        <w:rPr>
          <w:szCs w:val="28"/>
          <w:lang w:eastAsia="ru-RU"/>
        </w:rPr>
      </w:pPr>
      <w:r w:rsidRPr="00BF3044">
        <w:rPr>
          <w:szCs w:val="28"/>
          <w:lang w:eastAsia="ru-RU"/>
        </w:rPr>
        <w:t>«1) замещающее государственную</w:t>
      </w:r>
      <w:r w:rsidRPr="00BF3044">
        <w:rPr>
          <w:szCs w:val="28"/>
          <w:lang w:eastAsia="ru-RU"/>
        </w:rPr>
        <w:tab/>
        <w:t xml:space="preserve">должность, должность государственной гражданской службы, муниципальную должность, - за исключением муниципальной должности депутата Совета депутатов Стародевиченского сельского поселения, </w:t>
      </w:r>
      <w:r w:rsidRPr="00BF3044">
        <w:rPr>
          <w:szCs w:val="28"/>
          <w:lang w:eastAsia="ru-RU"/>
        </w:rPr>
        <w:tab/>
        <w:t>осуществляющего свои полномочия на непостоянной основе, или должность муниципальной службы;»;</w:t>
      </w:r>
    </w:p>
    <w:p w:rsidR="00BF3044" w:rsidRPr="00BF3044" w:rsidRDefault="00BF3044" w:rsidP="00BF3044">
      <w:pPr>
        <w:suppressAutoHyphens w:val="0"/>
        <w:autoSpaceDE w:val="0"/>
        <w:autoSpaceDN w:val="0"/>
        <w:adjustRightInd w:val="0"/>
        <w:ind w:firstLine="709"/>
        <w:jc w:val="both"/>
        <w:rPr>
          <w:b/>
          <w:color w:val="000000"/>
          <w:szCs w:val="28"/>
          <w:lang w:eastAsia="ru-RU" w:bidi="ru-RU"/>
        </w:rPr>
      </w:pPr>
      <w:r w:rsidRPr="00BF3044">
        <w:rPr>
          <w:b/>
          <w:color w:val="000000"/>
          <w:szCs w:val="28"/>
          <w:lang w:eastAsia="ru-RU" w:bidi="ru-RU"/>
        </w:rPr>
        <w:t>4) часть 4 статьи 23 изложить в следующей редакции:</w:t>
      </w:r>
    </w:p>
    <w:p w:rsidR="00BF3044" w:rsidRPr="00BF3044" w:rsidRDefault="00BF3044" w:rsidP="00BF3044">
      <w:pPr>
        <w:suppressAutoHyphens w:val="0"/>
        <w:autoSpaceDE w:val="0"/>
        <w:autoSpaceDN w:val="0"/>
        <w:adjustRightInd w:val="0"/>
        <w:ind w:firstLine="709"/>
        <w:jc w:val="both"/>
        <w:rPr>
          <w:b/>
          <w:color w:val="000000"/>
          <w:szCs w:val="28"/>
          <w:lang w:eastAsia="ru-RU" w:bidi="ru-RU"/>
        </w:rPr>
      </w:pPr>
      <w:r w:rsidRPr="00BF3044">
        <w:rPr>
          <w:b/>
          <w:color w:val="000000"/>
          <w:szCs w:val="28"/>
          <w:lang w:eastAsia="ru-RU" w:bidi="ru-RU"/>
        </w:rPr>
        <w:t xml:space="preserve"> </w:t>
      </w:r>
      <w:r w:rsidRPr="00BF3044">
        <w:rPr>
          <w:color w:val="000000"/>
          <w:szCs w:val="28"/>
          <w:lang w:eastAsia="ru-RU" w:bidi="ru-RU"/>
        </w:rPr>
        <w:t>«4. Депутат Совета депутатов Стародевиченского сельского поселения не может замещать должности муниципальной службы, быть депутатом законодательных (представительных) органов государственной власти</w:t>
      </w:r>
      <w:r w:rsidRPr="00BF3044">
        <w:rPr>
          <w:b/>
          <w:color w:val="000000"/>
          <w:szCs w:val="28"/>
          <w:lang w:eastAsia="ru-RU" w:bidi="ru-RU"/>
        </w:rPr>
        <w:t>.</w:t>
      </w:r>
    </w:p>
    <w:p w:rsidR="00BF3044" w:rsidRPr="00BF3044" w:rsidRDefault="00BF3044" w:rsidP="00BF3044">
      <w:pPr>
        <w:suppressAutoHyphens w:val="0"/>
        <w:autoSpaceDE w:val="0"/>
        <w:autoSpaceDN w:val="0"/>
        <w:adjustRightInd w:val="0"/>
        <w:ind w:firstLine="709"/>
        <w:jc w:val="both"/>
        <w:rPr>
          <w:color w:val="000000"/>
          <w:szCs w:val="28"/>
          <w:lang w:eastAsia="ru-RU" w:bidi="ru-RU"/>
        </w:rPr>
      </w:pPr>
      <w:r w:rsidRPr="00BF3044">
        <w:rPr>
          <w:color w:val="000000"/>
          <w:szCs w:val="28"/>
          <w:lang w:eastAsia="ru-RU" w:bidi="ru-RU"/>
        </w:rPr>
        <w:t>Иные ограничения, связанные со статусом депутата Совета депутатов Стародевиченского сельского поселения, устанавливаются в соответствии с федеральным законом.»;</w:t>
      </w:r>
    </w:p>
    <w:p w:rsidR="00BF3044" w:rsidRPr="00BF3044" w:rsidRDefault="00BF3044" w:rsidP="00BF3044">
      <w:pPr>
        <w:suppressAutoHyphens w:val="0"/>
        <w:autoSpaceDE w:val="0"/>
        <w:autoSpaceDN w:val="0"/>
        <w:adjustRightInd w:val="0"/>
        <w:ind w:firstLine="709"/>
        <w:jc w:val="both"/>
        <w:rPr>
          <w:b/>
          <w:color w:val="000000"/>
          <w:szCs w:val="28"/>
          <w:lang w:eastAsia="ru-RU" w:bidi="ru-RU"/>
        </w:rPr>
      </w:pPr>
      <w:r w:rsidRPr="00BF3044">
        <w:rPr>
          <w:b/>
          <w:color w:val="000000"/>
          <w:szCs w:val="28"/>
          <w:lang w:eastAsia="ru-RU" w:bidi="ru-RU"/>
        </w:rPr>
        <w:t>5) статью 26 дополнить частями 1.1 и 1.2 следующего содержания:</w:t>
      </w:r>
    </w:p>
    <w:p w:rsidR="00BF3044" w:rsidRPr="00BF3044" w:rsidRDefault="00BF3044" w:rsidP="00BF3044">
      <w:pPr>
        <w:suppressAutoHyphens w:val="0"/>
        <w:autoSpaceDE w:val="0"/>
        <w:autoSpaceDN w:val="0"/>
        <w:adjustRightInd w:val="0"/>
        <w:ind w:firstLine="709"/>
        <w:jc w:val="both"/>
        <w:rPr>
          <w:color w:val="000000"/>
          <w:szCs w:val="28"/>
          <w:lang w:eastAsia="ru-RU" w:bidi="ru-RU"/>
        </w:rPr>
      </w:pPr>
      <w:r w:rsidRPr="00BF3044">
        <w:rPr>
          <w:color w:val="000000"/>
          <w:szCs w:val="28"/>
          <w:lang w:eastAsia="ru-RU" w:bidi="ru-RU"/>
        </w:rPr>
        <w:t>«1.1. Полномочия депутата Совета депутатов Стародевиченского сельского поселения прекращаются досрочно в случае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BF3044" w:rsidRPr="00BF3044" w:rsidRDefault="00BF3044" w:rsidP="00BF3044">
      <w:pPr>
        <w:suppressAutoHyphens w:val="0"/>
        <w:autoSpaceDE w:val="0"/>
        <w:autoSpaceDN w:val="0"/>
        <w:adjustRightInd w:val="0"/>
        <w:ind w:firstLine="709"/>
        <w:jc w:val="both"/>
        <w:rPr>
          <w:color w:val="000000"/>
          <w:szCs w:val="28"/>
          <w:lang w:eastAsia="ru-RU" w:bidi="ru-RU"/>
        </w:rPr>
      </w:pPr>
      <w:r w:rsidRPr="00BF3044">
        <w:rPr>
          <w:color w:val="000000"/>
          <w:szCs w:val="28"/>
          <w:lang w:eastAsia="ru-RU" w:bidi="ru-RU"/>
        </w:rPr>
        <w:t>1.2. Полномочия депутата Совета депутатов Стародевиченского сельского поселения прекращаются досрочно решением Совета депутатов</w:t>
      </w:r>
    </w:p>
    <w:p w:rsidR="00BF3044" w:rsidRPr="00BF3044" w:rsidRDefault="00BF3044" w:rsidP="00BF3044">
      <w:pPr>
        <w:suppressAutoHyphens w:val="0"/>
        <w:autoSpaceDE w:val="0"/>
        <w:autoSpaceDN w:val="0"/>
        <w:adjustRightInd w:val="0"/>
        <w:jc w:val="both"/>
        <w:rPr>
          <w:color w:val="000000"/>
          <w:szCs w:val="28"/>
          <w:lang w:eastAsia="ru-RU" w:bidi="ru-RU"/>
        </w:rPr>
      </w:pPr>
      <w:r w:rsidRPr="00BF3044">
        <w:rPr>
          <w:color w:val="000000"/>
          <w:szCs w:val="28"/>
          <w:lang w:eastAsia="ru-RU" w:bidi="ru-RU"/>
        </w:rPr>
        <w:lastRenderedPageBreak/>
        <w:t>Стародевиченского сельского поселения в случае отсутствия депутата Совета депутатов Стародевиченского сельского поселения без уважительных причин на всех заседаниях представительного органа Стародевиченского сельского поселения в течение шести месяцев подряд.»;</w:t>
      </w:r>
    </w:p>
    <w:p w:rsidR="00BF3044" w:rsidRPr="00BF3044" w:rsidRDefault="00BF3044" w:rsidP="00BF3044">
      <w:pPr>
        <w:suppressAutoHyphens w:val="0"/>
        <w:autoSpaceDE w:val="0"/>
        <w:autoSpaceDN w:val="0"/>
        <w:adjustRightInd w:val="0"/>
        <w:ind w:firstLine="709"/>
        <w:jc w:val="both"/>
        <w:rPr>
          <w:color w:val="000000"/>
          <w:szCs w:val="28"/>
          <w:lang w:eastAsia="ru-RU" w:bidi="ru-RU"/>
        </w:rPr>
      </w:pPr>
      <w:r w:rsidRPr="00BF3044">
        <w:rPr>
          <w:b/>
          <w:color w:val="000000"/>
          <w:szCs w:val="28"/>
          <w:lang w:eastAsia="ru-RU" w:bidi="ru-RU"/>
        </w:rPr>
        <w:t>6) в пункте 12.3 части 4 статьи 30</w:t>
      </w:r>
      <w:r w:rsidRPr="00BF3044">
        <w:rPr>
          <w:color w:val="000000"/>
          <w:szCs w:val="28"/>
          <w:lang w:eastAsia="ru-RU" w:bidi="ru-RU"/>
        </w:rPr>
        <w:t xml:space="preserve"> слова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заменить словами «Федеральным законом от 31 июля 2020 года № 248-ФЗ «О государственном контроле (надзоре) и муниципальном контроле в Российской Федерации»;</w:t>
      </w:r>
    </w:p>
    <w:p w:rsidR="00BF3044" w:rsidRPr="00BF3044" w:rsidRDefault="00BF3044" w:rsidP="00BF3044">
      <w:pPr>
        <w:suppressAutoHyphens w:val="0"/>
        <w:autoSpaceDE w:val="0"/>
        <w:autoSpaceDN w:val="0"/>
        <w:adjustRightInd w:val="0"/>
        <w:ind w:firstLine="709"/>
        <w:jc w:val="both"/>
        <w:rPr>
          <w:b/>
          <w:color w:val="000000"/>
          <w:szCs w:val="28"/>
          <w:lang w:eastAsia="ru-RU" w:bidi="ru-RU"/>
        </w:rPr>
      </w:pPr>
      <w:r w:rsidRPr="00BF3044">
        <w:rPr>
          <w:b/>
          <w:color w:val="000000"/>
          <w:szCs w:val="28"/>
          <w:lang w:eastAsia="ru-RU" w:bidi="ru-RU"/>
        </w:rPr>
        <w:t>7) часть 6 статьи 32 изложить в следующей редакции:</w:t>
      </w:r>
    </w:p>
    <w:p w:rsidR="00BF3044" w:rsidRPr="00BF3044" w:rsidRDefault="00BF3044" w:rsidP="00BF3044">
      <w:pPr>
        <w:suppressAutoHyphens w:val="0"/>
        <w:autoSpaceDE w:val="0"/>
        <w:autoSpaceDN w:val="0"/>
        <w:adjustRightInd w:val="0"/>
        <w:ind w:firstLine="709"/>
        <w:jc w:val="both"/>
        <w:rPr>
          <w:color w:val="000000"/>
          <w:szCs w:val="28"/>
          <w:lang w:eastAsia="ru-RU" w:bidi="ru-RU"/>
        </w:rPr>
      </w:pPr>
      <w:r w:rsidRPr="00BF3044">
        <w:rPr>
          <w:color w:val="000000"/>
          <w:szCs w:val="28"/>
          <w:lang w:eastAsia="ru-RU" w:bidi="ru-RU"/>
        </w:rPr>
        <w:t>«6. Ревизионная комиссия Стародевиченского сельского поселения осуществляет следующие основные полномочия:</w:t>
      </w:r>
    </w:p>
    <w:p w:rsidR="00BF3044" w:rsidRPr="00BF3044" w:rsidRDefault="00BF3044" w:rsidP="00BF3044">
      <w:pPr>
        <w:suppressAutoHyphens w:val="0"/>
        <w:autoSpaceDE w:val="0"/>
        <w:autoSpaceDN w:val="0"/>
        <w:adjustRightInd w:val="0"/>
        <w:ind w:firstLine="709"/>
        <w:jc w:val="both"/>
        <w:rPr>
          <w:color w:val="000000"/>
          <w:szCs w:val="28"/>
          <w:lang w:eastAsia="ru-RU" w:bidi="ru-RU"/>
        </w:rPr>
      </w:pPr>
      <w:r w:rsidRPr="00BF3044">
        <w:rPr>
          <w:color w:val="000000"/>
          <w:szCs w:val="28"/>
          <w:lang w:eastAsia="ru-RU" w:bidi="ru-RU"/>
        </w:rPr>
        <w:t>1)</w:t>
      </w:r>
      <w:r w:rsidRPr="00BF3044">
        <w:rPr>
          <w:color w:val="000000"/>
          <w:szCs w:val="28"/>
          <w:lang w:eastAsia="ru-RU" w:bidi="ru-RU"/>
        </w:rPr>
        <w:tab/>
        <w:t>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BF3044" w:rsidRPr="00BF3044" w:rsidRDefault="00BF3044" w:rsidP="00BF3044">
      <w:pPr>
        <w:suppressAutoHyphens w:val="0"/>
        <w:autoSpaceDE w:val="0"/>
        <w:autoSpaceDN w:val="0"/>
        <w:adjustRightInd w:val="0"/>
        <w:ind w:firstLine="709"/>
        <w:jc w:val="both"/>
        <w:rPr>
          <w:color w:val="000000"/>
          <w:szCs w:val="28"/>
          <w:lang w:eastAsia="ru-RU" w:bidi="ru-RU"/>
        </w:rPr>
      </w:pPr>
      <w:r w:rsidRPr="00BF3044">
        <w:rPr>
          <w:color w:val="000000"/>
          <w:szCs w:val="28"/>
          <w:lang w:eastAsia="ru-RU" w:bidi="ru-RU"/>
        </w:rPr>
        <w:t>2)</w:t>
      </w:r>
      <w:r w:rsidRPr="00BF3044">
        <w:rPr>
          <w:color w:val="000000"/>
          <w:szCs w:val="28"/>
          <w:lang w:eastAsia="ru-RU" w:bidi="ru-RU"/>
        </w:rPr>
        <w:tab/>
        <w:t>экспертиза проектов местного бюджета, проверка и анализ обоснованности его показателей;</w:t>
      </w:r>
    </w:p>
    <w:p w:rsidR="00BF3044" w:rsidRPr="00BF3044" w:rsidRDefault="00BF3044" w:rsidP="00BF3044">
      <w:pPr>
        <w:suppressAutoHyphens w:val="0"/>
        <w:autoSpaceDE w:val="0"/>
        <w:autoSpaceDN w:val="0"/>
        <w:adjustRightInd w:val="0"/>
        <w:ind w:firstLine="709"/>
        <w:jc w:val="both"/>
        <w:rPr>
          <w:color w:val="000000"/>
          <w:szCs w:val="28"/>
          <w:lang w:eastAsia="ru-RU" w:bidi="ru-RU"/>
        </w:rPr>
      </w:pPr>
      <w:r w:rsidRPr="00BF3044">
        <w:rPr>
          <w:color w:val="000000"/>
          <w:szCs w:val="28"/>
          <w:lang w:eastAsia="ru-RU" w:bidi="ru-RU"/>
        </w:rPr>
        <w:t>3)</w:t>
      </w:r>
      <w:r w:rsidRPr="00BF3044">
        <w:rPr>
          <w:color w:val="000000"/>
          <w:szCs w:val="28"/>
          <w:lang w:eastAsia="ru-RU" w:bidi="ru-RU"/>
        </w:rPr>
        <w:tab/>
        <w:t>внешняя проверка годового отчета об исполнении местного бюджета;</w:t>
      </w:r>
    </w:p>
    <w:p w:rsidR="00BF3044" w:rsidRPr="00BF3044" w:rsidRDefault="00BF3044" w:rsidP="00BF3044">
      <w:pPr>
        <w:suppressAutoHyphens w:val="0"/>
        <w:autoSpaceDE w:val="0"/>
        <w:autoSpaceDN w:val="0"/>
        <w:adjustRightInd w:val="0"/>
        <w:ind w:firstLine="709"/>
        <w:jc w:val="both"/>
        <w:rPr>
          <w:color w:val="000000"/>
          <w:szCs w:val="28"/>
          <w:lang w:eastAsia="ru-RU" w:bidi="ru-RU"/>
        </w:rPr>
      </w:pPr>
      <w:r w:rsidRPr="00BF3044">
        <w:rPr>
          <w:color w:val="000000"/>
          <w:szCs w:val="28"/>
          <w:lang w:eastAsia="ru-RU" w:bidi="ru-RU"/>
        </w:rPr>
        <w:t>4)</w:t>
      </w:r>
      <w:r w:rsidRPr="00BF3044">
        <w:rPr>
          <w:color w:val="000000"/>
          <w:szCs w:val="28"/>
          <w:lang w:eastAsia="ru-RU" w:bidi="ru-RU"/>
        </w:rPr>
        <w:tab/>
        <w:t>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BF3044" w:rsidRPr="00BF3044" w:rsidRDefault="00BF3044" w:rsidP="00BF3044">
      <w:pPr>
        <w:suppressAutoHyphens w:val="0"/>
        <w:autoSpaceDE w:val="0"/>
        <w:autoSpaceDN w:val="0"/>
        <w:adjustRightInd w:val="0"/>
        <w:ind w:firstLine="709"/>
        <w:jc w:val="both"/>
        <w:rPr>
          <w:color w:val="000000"/>
          <w:szCs w:val="28"/>
          <w:lang w:eastAsia="ru-RU" w:bidi="ru-RU"/>
        </w:rPr>
      </w:pPr>
      <w:r w:rsidRPr="00BF3044">
        <w:rPr>
          <w:color w:val="000000"/>
          <w:szCs w:val="28"/>
          <w:lang w:eastAsia="ru-RU" w:bidi="ru-RU"/>
        </w:rPr>
        <w:t>5)</w:t>
      </w:r>
      <w:r w:rsidRPr="00BF3044">
        <w:rPr>
          <w:color w:val="000000"/>
          <w:szCs w:val="28"/>
          <w:lang w:eastAsia="ru-RU" w:bidi="ru-RU"/>
        </w:rPr>
        <w:tab/>
        <w:t>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BF3044" w:rsidRPr="00BF3044" w:rsidRDefault="00BF3044" w:rsidP="00BF3044">
      <w:pPr>
        <w:suppressAutoHyphens w:val="0"/>
        <w:autoSpaceDE w:val="0"/>
        <w:autoSpaceDN w:val="0"/>
        <w:adjustRightInd w:val="0"/>
        <w:ind w:firstLine="709"/>
        <w:jc w:val="both"/>
        <w:rPr>
          <w:color w:val="000000"/>
          <w:szCs w:val="28"/>
          <w:lang w:eastAsia="ru-RU" w:bidi="ru-RU"/>
        </w:rPr>
      </w:pPr>
      <w:r w:rsidRPr="00BF3044">
        <w:rPr>
          <w:color w:val="000000"/>
          <w:szCs w:val="28"/>
          <w:lang w:eastAsia="ru-RU" w:bidi="ru-RU"/>
        </w:rPr>
        <w:t>6)</w:t>
      </w:r>
      <w:r w:rsidRPr="00BF3044">
        <w:rPr>
          <w:color w:val="000000"/>
          <w:szCs w:val="28"/>
          <w:lang w:eastAsia="ru-RU" w:bidi="ru-RU"/>
        </w:rPr>
        <w:tab/>
        <w:t>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BF3044" w:rsidRPr="00BF3044" w:rsidRDefault="00BF3044" w:rsidP="00BF3044">
      <w:pPr>
        <w:suppressAutoHyphens w:val="0"/>
        <w:autoSpaceDE w:val="0"/>
        <w:autoSpaceDN w:val="0"/>
        <w:adjustRightInd w:val="0"/>
        <w:ind w:firstLine="709"/>
        <w:jc w:val="both"/>
        <w:rPr>
          <w:color w:val="000000"/>
          <w:szCs w:val="28"/>
          <w:lang w:eastAsia="ru-RU" w:bidi="ru-RU"/>
        </w:rPr>
      </w:pPr>
      <w:r w:rsidRPr="00BF3044">
        <w:rPr>
          <w:color w:val="000000"/>
          <w:szCs w:val="28"/>
          <w:lang w:eastAsia="ru-RU" w:bidi="ru-RU"/>
        </w:rPr>
        <w:t>7)</w:t>
      </w:r>
      <w:r w:rsidRPr="00BF3044">
        <w:rPr>
          <w:color w:val="000000"/>
          <w:szCs w:val="28"/>
          <w:lang w:eastAsia="ru-RU" w:bidi="ru-RU"/>
        </w:rPr>
        <w:tab/>
        <w:t>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BF3044" w:rsidRPr="00BF3044" w:rsidRDefault="00BF3044" w:rsidP="00BF3044">
      <w:pPr>
        <w:suppressAutoHyphens w:val="0"/>
        <w:autoSpaceDE w:val="0"/>
        <w:autoSpaceDN w:val="0"/>
        <w:adjustRightInd w:val="0"/>
        <w:ind w:firstLine="709"/>
        <w:jc w:val="both"/>
        <w:rPr>
          <w:color w:val="000000"/>
          <w:szCs w:val="28"/>
          <w:lang w:eastAsia="ru-RU" w:bidi="ru-RU"/>
        </w:rPr>
      </w:pPr>
      <w:r w:rsidRPr="00BF3044">
        <w:rPr>
          <w:color w:val="000000"/>
          <w:szCs w:val="28"/>
          <w:lang w:eastAsia="ru-RU" w:bidi="ru-RU"/>
        </w:rPr>
        <w:t>8)</w:t>
      </w:r>
      <w:r w:rsidRPr="00BF3044">
        <w:rPr>
          <w:color w:val="000000"/>
          <w:szCs w:val="28"/>
          <w:lang w:eastAsia="ru-RU" w:bidi="ru-RU"/>
        </w:rPr>
        <w:tab/>
        <w:t>анализ и мониторинг бюджетного процесса в муниципальном образовании, в том числе подготовка предложений по устранению</w:t>
      </w:r>
      <w:r w:rsidRPr="00BF3044">
        <w:rPr>
          <w:rFonts w:ascii="Arial" w:hAnsi="Arial"/>
          <w:sz w:val="22"/>
          <w:lang w:eastAsia="ru-RU"/>
        </w:rPr>
        <w:t xml:space="preserve"> </w:t>
      </w:r>
      <w:r w:rsidRPr="00BF3044">
        <w:rPr>
          <w:color w:val="000000"/>
          <w:szCs w:val="28"/>
          <w:lang w:eastAsia="ru-RU" w:bidi="ru-RU"/>
        </w:rPr>
        <w:t>выявленных отклонений в бюджетном процессе и совершенствованию бюджетного законодательства Российской Федерации;</w:t>
      </w:r>
    </w:p>
    <w:p w:rsidR="00BF3044" w:rsidRPr="00BF3044" w:rsidRDefault="00BF3044" w:rsidP="00BF3044">
      <w:pPr>
        <w:suppressAutoHyphens w:val="0"/>
        <w:autoSpaceDE w:val="0"/>
        <w:autoSpaceDN w:val="0"/>
        <w:adjustRightInd w:val="0"/>
        <w:ind w:firstLine="709"/>
        <w:jc w:val="both"/>
        <w:rPr>
          <w:color w:val="000000"/>
          <w:szCs w:val="28"/>
          <w:lang w:eastAsia="ru-RU" w:bidi="ru-RU"/>
        </w:rPr>
      </w:pPr>
      <w:r w:rsidRPr="00BF3044">
        <w:rPr>
          <w:color w:val="000000"/>
          <w:szCs w:val="28"/>
          <w:lang w:eastAsia="ru-RU" w:bidi="ru-RU"/>
        </w:rPr>
        <w:t>9)</w:t>
      </w:r>
      <w:r w:rsidRPr="00BF3044">
        <w:rPr>
          <w:color w:val="000000"/>
          <w:szCs w:val="28"/>
          <w:lang w:eastAsia="ru-RU" w:bidi="ru-RU"/>
        </w:rPr>
        <w:tab/>
        <w:t>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BF3044" w:rsidRPr="00BF3044" w:rsidRDefault="00BF3044" w:rsidP="00BF3044">
      <w:pPr>
        <w:suppressAutoHyphens w:val="0"/>
        <w:autoSpaceDE w:val="0"/>
        <w:autoSpaceDN w:val="0"/>
        <w:adjustRightInd w:val="0"/>
        <w:ind w:firstLine="709"/>
        <w:jc w:val="both"/>
        <w:rPr>
          <w:color w:val="000000"/>
          <w:szCs w:val="28"/>
          <w:lang w:eastAsia="ru-RU" w:bidi="ru-RU"/>
        </w:rPr>
      </w:pPr>
      <w:r w:rsidRPr="00BF3044">
        <w:rPr>
          <w:color w:val="000000"/>
          <w:szCs w:val="28"/>
          <w:lang w:eastAsia="ru-RU" w:bidi="ru-RU"/>
        </w:rPr>
        <w:t>10)</w:t>
      </w:r>
      <w:r w:rsidRPr="00BF3044">
        <w:rPr>
          <w:color w:val="000000"/>
          <w:szCs w:val="28"/>
          <w:lang w:eastAsia="ru-RU" w:bidi="ru-RU"/>
        </w:rPr>
        <w:tab/>
        <w:t>осуществление контроля за состоянием муниципального внутреннего и внешнего долга;</w:t>
      </w:r>
    </w:p>
    <w:p w:rsidR="00BF3044" w:rsidRPr="00BF3044" w:rsidRDefault="00BF3044" w:rsidP="00BF3044">
      <w:pPr>
        <w:suppressAutoHyphens w:val="0"/>
        <w:autoSpaceDE w:val="0"/>
        <w:autoSpaceDN w:val="0"/>
        <w:adjustRightInd w:val="0"/>
        <w:ind w:firstLine="709"/>
        <w:jc w:val="both"/>
        <w:rPr>
          <w:color w:val="000000"/>
          <w:szCs w:val="28"/>
          <w:lang w:eastAsia="ru-RU" w:bidi="ru-RU"/>
        </w:rPr>
      </w:pPr>
      <w:r w:rsidRPr="00BF3044">
        <w:rPr>
          <w:color w:val="000000"/>
          <w:szCs w:val="28"/>
          <w:lang w:eastAsia="ru-RU" w:bidi="ru-RU"/>
        </w:rPr>
        <w:t>11)</w:t>
      </w:r>
      <w:r w:rsidRPr="00BF3044">
        <w:rPr>
          <w:color w:val="000000"/>
          <w:szCs w:val="28"/>
          <w:lang w:eastAsia="ru-RU" w:bidi="ru-RU"/>
        </w:rPr>
        <w:tab/>
        <w:t>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BF3044" w:rsidRPr="00BF3044" w:rsidRDefault="00BF3044" w:rsidP="00BF3044">
      <w:pPr>
        <w:suppressAutoHyphens w:val="0"/>
        <w:autoSpaceDE w:val="0"/>
        <w:autoSpaceDN w:val="0"/>
        <w:adjustRightInd w:val="0"/>
        <w:ind w:firstLine="709"/>
        <w:jc w:val="both"/>
        <w:rPr>
          <w:color w:val="000000"/>
          <w:szCs w:val="28"/>
          <w:lang w:eastAsia="ru-RU" w:bidi="ru-RU"/>
        </w:rPr>
      </w:pPr>
      <w:r w:rsidRPr="00BF3044">
        <w:rPr>
          <w:color w:val="000000"/>
          <w:szCs w:val="28"/>
          <w:lang w:eastAsia="ru-RU" w:bidi="ru-RU"/>
        </w:rPr>
        <w:t>12)</w:t>
      </w:r>
      <w:r w:rsidRPr="00BF3044">
        <w:rPr>
          <w:color w:val="000000"/>
          <w:szCs w:val="28"/>
          <w:lang w:eastAsia="ru-RU" w:bidi="ru-RU"/>
        </w:rPr>
        <w:tab/>
        <w:t>участие в пределах полномочий в мероприятиях, направленных на противодействие коррупции;</w:t>
      </w:r>
    </w:p>
    <w:p w:rsidR="00BF3044" w:rsidRPr="00BF3044" w:rsidRDefault="00BF3044" w:rsidP="00BF3044">
      <w:pPr>
        <w:suppressAutoHyphens w:val="0"/>
        <w:autoSpaceDE w:val="0"/>
        <w:autoSpaceDN w:val="0"/>
        <w:adjustRightInd w:val="0"/>
        <w:ind w:firstLine="709"/>
        <w:jc w:val="both"/>
        <w:rPr>
          <w:color w:val="000000"/>
          <w:szCs w:val="28"/>
          <w:lang w:eastAsia="ru-RU" w:bidi="ru-RU"/>
        </w:rPr>
      </w:pPr>
      <w:r w:rsidRPr="00BF3044">
        <w:rPr>
          <w:color w:val="000000"/>
          <w:szCs w:val="28"/>
          <w:lang w:eastAsia="ru-RU" w:bidi="ru-RU"/>
        </w:rPr>
        <w:lastRenderedPageBreak/>
        <w:t>13)</w:t>
      </w:r>
      <w:r w:rsidRPr="00BF3044">
        <w:rPr>
          <w:color w:val="000000"/>
          <w:szCs w:val="28"/>
          <w:lang w:eastAsia="ru-RU" w:bidi="ru-RU"/>
        </w:rPr>
        <w:tab/>
        <w:t>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BF3044" w:rsidRPr="00BF3044" w:rsidRDefault="00BF3044" w:rsidP="00BF3044">
      <w:pPr>
        <w:suppressAutoHyphens w:val="0"/>
        <w:autoSpaceDE w:val="0"/>
        <w:autoSpaceDN w:val="0"/>
        <w:adjustRightInd w:val="0"/>
        <w:ind w:firstLine="709"/>
        <w:jc w:val="both"/>
        <w:rPr>
          <w:color w:val="000000"/>
          <w:szCs w:val="28"/>
          <w:shd w:val="clear" w:color="auto" w:fill="FFFFFF"/>
          <w:lang w:eastAsia="ru-RU"/>
        </w:rPr>
      </w:pPr>
      <w:r w:rsidRPr="00BF3044">
        <w:rPr>
          <w:b/>
          <w:color w:val="000000"/>
          <w:szCs w:val="28"/>
          <w:shd w:val="clear" w:color="auto" w:fill="FFFFFF"/>
          <w:lang w:eastAsia="ru-RU"/>
        </w:rPr>
        <w:t>8) статью 33</w:t>
      </w:r>
      <w:r w:rsidRPr="00BF3044">
        <w:rPr>
          <w:color w:val="000000"/>
          <w:szCs w:val="28"/>
          <w:shd w:val="clear" w:color="auto" w:fill="FFFFFF"/>
          <w:lang w:eastAsia="ru-RU"/>
        </w:rPr>
        <w:t xml:space="preserve"> признать утратившей силу;</w:t>
      </w:r>
    </w:p>
    <w:p w:rsidR="00BF3044" w:rsidRPr="00BF3044" w:rsidRDefault="00BF3044" w:rsidP="00BF3044">
      <w:pPr>
        <w:suppressAutoHyphens w:val="0"/>
        <w:autoSpaceDE w:val="0"/>
        <w:autoSpaceDN w:val="0"/>
        <w:adjustRightInd w:val="0"/>
        <w:ind w:firstLine="709"/>
        <w:jc w:val="both"/>
        <w:rPr>
          <w:b/>
          <w:color w:val="000000"/>
          <w:szCs w:val="28"/>
          <w:shd w:val="clear" w:color="auto" w:fill="FFFFFF"/>
          <w:lang w:eastAsia="ru-RU"/>
        </w:rPr>
      </w:pPr>
      <w:r w:rsidRPr="00BF3044">
        <w:rPr>
          <w:b/>
          <w:color w:val="000000"/>
          <w:szCs w:val="28"/>
          <w:shd w:val="clear" w:color="auto" w:fill="FFFFFF"/>
          <w:lang w:eastAsia="ru-RU"/>
        </w:rPr>
        <w:t>9) часть 1 статьи 40.1 дополнить пунктом 11 следующего содержания:</w:t>
      </w:r>
    </w:p>
    <w:p w:rsidR="00BF3044" w:rsidRPr="00BF3044" w:rsidRDefault="00BF3044" w:rsidP="00BF3044">
      <w:pPr>
        <w:suppressAutoHyphens w:val="0"/>
        <w:autoSpaceDE w:val="0"/>
        <w:autoSpaceDN w:val="0"/>
        <w:adjustRightInd w:val="0"/>
        <w:ind w:firstLine="709"/>
        <w:jc w:val="both"/>
        <w:rPr>
          <w:color w:val="000000"/>
          <w:szCs w:val="28"/>
          <w:shd w:val="clear" w:color="auto" w:fill="FFFFFF"/>
          <w:lang w:eastAsia="ru-RU"/>
        </w:rPr>
      </w:pPr>
      <w:r w:rsidRPr="00BF3044">
        <w:rPr>
          <w:color w:val="000000"/>
          <w:szCs w:val="28"/>
          <w:shd w:val="clear" w:color="auto" w:fill="FFFFFF"/>
          <w:lang w:eastAsia="ru-RU"/>
        </w:rPr>
        <w:t>«11) приобретения им статуса иностранного агента.»;</w:t>
      </w:r>
    </w:p>
    <w:p w:rsidR="00BF3044" w:rsidRPr="00BF3044" w:rsidRDefault="00BF3044" w:rsidP="00BF3044">
      <w:pPr>
        <w:suppressAutoHyphens w:val="0"/>
        <w:autoSpaceDE w:val="0"/>
        <w:autoSpaceDN w:val="0"/>
        <w:adjustRightInd w:val="0"/>
        <w:ind w:firstLine="709"/>
        <w:jc w:val="both"/>
        <w:rPr>
          <w:b/>
          <w:color w:val="000000"/>
          <w:szCs w:val="28"/>
          <w:shd w:val="clear" w:color="auto" w:fill="FFFFFF"/>
          <w:lang w:eastAsia="ru-RU"/>
        </w:rPr>
      </w:pPr>
      <w:r w:rsidRPr="00BF3044">
        <w:rPr>
          <w:b/>
          <w:color w:val="000000"/>
          <w:szCs w:val="28"/>
          <w:shd w:val="clear" w:color="auto" w:fill="FFFFFF"/>
          <w:lang w:eastAsia="ru-RU"/>
        </w:rPr>
        <w:t xml:space="preserve">10) пункт 7 части 1 статьи 50 </w:t>
      </w:r>
      <w:r w:rsidRPr="00BF3044">
        <w:rPr>
          <w:color w:val="000000"/>
          <w:szCs w:val="28"/>
          <w:shd w:val="clear" w:color="auto" w:fill="FFFFFF"/>
          <w:lang w:eastAsia="ru-RU"/>
        </w:rPr>
        <w:t>признать утратившим силу.</w:t>
      </w:r>
      <w:r>
        <w:rPr>
          <w:color w:val="000000"/>
          <w:szCs w:val="28"/>
          <w:shd w:val="clear" w:color="auto" w:fill="FFFFFF"/>
          <w:lang w:eastAsia="ru-RU"/>
        </w:rPr>
        <w:t>».</w:t>
      </w:r>
    </w:p>
    <w:p w:rsidR="00BF3044" w:rsidRPr="00BF3044" w:rsidRDefault="00BF3044" w:rsidP="00BF3044">
      <w:pPr>
        <w:suppressAutoHyphens w:val="0"/>
        <w:autoSpaceDE w:val="0"/>
        <w:autoSpaceDN w:val="0"/>
        <w:adjustRightInd w:val="0"/>
        <w:ind w:firstLine="709"/>
        <w:jc w:val="both"/>
        <w:rPr>
          <w:color w:val="000000"/>
          <w:szCs w:val="28"/>
          <w:shd w:val="clear" w:color="auto" w:fill="FFFFFF"/>
          <w:lang w:eastAsia="ru-RU"/>
        </w:rPr>
      </w:pPr>
    </w:p>
    <w:p w:rsidR="00B50D93" w:rsidRPr="003B553F" w:rsidRDefault="00B50D93" w:rsidP="002A0F12">
      <w:pPr>
        <w:suppressAutoHyphens w:val="0"/>
        <w:ind w:firstLine="540"/>
        <w:jc w:val="both"/>
        <w:rPr>
          <w:sz w:val="22"/>
          <w:lang w:eastAsia="ru-RU"/>
        </w:rPr>
      </w:pPr>
    </w:p>
    <w:p w:rsidR="00BF3044" w:rsidRDefault="007A43DC" w:rsidP="002A0F12">
      <w:pPr>
        <w:ind w:firstLine="567"/>
        <w:jc w:val="both"/>
      </w:pPr>
      <w:r w:rsidRPr="002A0F12">
        <w:t>После обнародования проекта решения Совета депутатов Стародевиченского сельского поселения «О внесении изменений в Устав Стародевиченского сельского поселения Ельниковского муниципального района</w:t>
      </w:r>
      <w:r w:rsidR="005F2903" w:rsidRPr="002A0F12">
        <w:t xml:space="preserve"> Республики Мордовия</w:t>
      </w:r>
      <w:r w:rsidRPr="002A0F12">
        <w:t xml:space="preserve"> дополнения и изменения не поступили.</w:t>
      </w:r>
      <w:r w:rsidR="00BF3044" w:rsidRPr="00BF3044">
        <w:t xml:space="preserve"> </w:t>
      </w:r>
    </w:p>
    <w:p w:rsidR="007A43DC" w:rsidRPr="002A0F12" w:rsidRDefault="00BF3044" w:rsidP="002A0F12">
      <w:pPr>
        <w:ind w:firstLine="567"/>
        <w:jc w:val="both"/>
      </w:pPr>
      <w:r w:rsidRPr="002A0F12">
        <w:t>В связи с вышеизложенным, необходимо принять соответствующие изменения в Устав Стародевиченского сельского поселения.</w:t>
      </w:r>
    </w:p>
    <w:p w:rsidR="007A43DC" w:rsidRPr="002A0F12" w:rsidRDefault="007A43DC" w:rsidP="002A0F12">
      <w:pPr>
        <w:jc w:val="both"/>
      </w:pPr>
    </w:p>
    <w:p w:rsidR="007A43DC" w:rsidRPr="002A0F12" w:rsidRDefault="007A43DC" w:rsidP="002A0F12">
      <w:pPr>
        <w:jc w:val="both"/>
      </w:pPr>
      <w:r w:rsidRPr="002A0F12">
        <w:t xml:space="preserve">    </w:t>
      </w:r>
      <w:bookmarkStart w:id="0" w:name="_GoBack"/>
      <w:bookmarkEnd w:id="0"/>
    </w:p>
    <w:p w:rsidR="007A43DC" w:rsidRPr="002A0F12" w:rsidRDefault="007A43DC" w:rsidP="002A0F12">
      <w:pPr>
        <w:jc w:val="both"/>
      </w:pPr>
      <w:r w:rsidRPr="002A0F12">
        <w:t xml:space="preserve">                                                 РЕШИЛИ:</w:t>
      </w:r>
    </w:p>
    <w:p w:rsidR="007A43DC" w:rsidRPr="002A0F12" w:rsidRDefault="007A43DC" w:rsidP="002A0F12">
      <w:pPr>
        <w:jc w:val="both"/>
      </w:pPr>
    </w:p>
    <w:p w:rsidR="007A43DC" w:rsidRPr="002A0F12" w:rsidRDefault="007A43DC" w:rsidP="00F137D4">
      <w:pPr>
        <w:ind w:firstLine="709"/>
        <w:jc w:val="both"/>
      </w:pPr>
      <w:r w:rsidRPr="002A0F12">
        <w:t xml:space="preserve">1. Одобрить проект решения Совета депутатов Стародевиченского сельского поселения «О внесении изменений в Устав Стародевиченского сельского поселения Ельниковского муниципального района Республики Мордовия». </w:t>
      </w:r>
    </w:p>
    <w:p w:rsidR="007A43DC" w:rsidRPr="002A0F12" w:rsidRDefault="007A43DC" w:rsidP="002A0F12">
      <w:pPr>
        <w:jc w:val="both"/>
      </w:pPr>
    </w:p>
    <w:p w:rsidR="007A43DC" w:rsidRPr="002A0F12" w:rsidRDefault="007A43DC" w:rsidP="00F137D4">
      <w:pPr>
        <w:ind w:firstLine="709"/>
        <w:jc w:val="both"/>
      </w:pPr>
      <w:r w:rsidRPr="002A0F12">
        <w:t xml:space="preserve"> Голосовали: «за» - </w:t>
      </w:r>
      <w:r w:rsidR="00BF3044">
        <w:t>53</w:t>
      </w:r>
      <w:r w:rsidRPr="002A0F12">
        <w:t>, «против» - нет.</w:t>
      </w:r>
    </w:p>
    <w:p w:rsidR="007A43DC" w:rsidRPr="002A0F12" w:rsidRDefault="007A43DC" w:rsidP="002A0F12">
      <w:pPr>
        <w:jc w:val="both"/>
      </w:pPr>
    </w:p>
    <w:p w:rsidR="007A43DC" w:rsidRPr="002A0F12" w:rsidRDefault="007A43DC" w:rsidP="002A0F12">
      <w:pPr>
        <w:jc w:val="both"/>
      </w:pPr>
    </w:p>
    <w:p w:rsidR="007A43DC" w:rsidRPr="002A0F12" w:rsidRDefault="007A43DC" w:rsidP="002A0F12">
      <w:pPr>
        <w:jc w:val="both"/>
      </w:pPr>
    </w:p>
    <w:p w:rsidR="007A43DC" w:rsidRPr="002A0F12" w:rsidRDefault="007A43DC" w:rsidP="002A0F12">
      <w:pPr>
        <w:jc w:val="both"/>
      </w:pPr>
    </w:p>
    <w:p w:rsidR="007A43DC" w:rsidRPr="002A0F12" w:rsidRDefault="007A43DC" w:rsidP="002A0F12">
      <w:pPr>
        <w:jc w:val="both"/>
      </w:pPr>
    </w:p>
    <w:p w:rsidR="007A43DC" w:rsidRDefault="007A43DC" w:rsidP="002A0F12">
      <w:pPr>
        <w:jc w:val="both"/>
      </w:pPr>
      <w:r w:rsidRPr="002A0F12">
        <w:t>Председательствующая                                                       Н.В. Демина</w:t>
      </w:r>
    </w:p>
    <w:p w:rsidR="002A0F12" w:rsidRPr="002A0F12" w:rsidRDefault="002A0F12" w:rsidP="002A0F12">
      <w:pPr>
        <w:jc w:val="both"/>
      </w:pPr>
    </w:p>
    <w:p w:rsidR="00356349" w:rsidRPr="002A0F12" w:rsidRDefault="007A43DC" w:rsidP="002A0F12">
      <w:pPr>
        <w:jc w:val="both"/>
      </w:pPr>
      <w:r w:rsidRPr="002A0F12">
        <w:t xml:space="preserve">Секретарь                                                                              </w:t>
      </w:r>
      <w:r w:rsidR="00B50D93" w:rsidRPr="002A0F12">
        <w:t>О.Н. Иваньшина</w:t>
      </w:r>
    </w:p>
    <w:sectPr w:rsidR="00356349" w:rsidRPr="002A0F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34029"/>
    <w:multiLevelType w:val="multilevel"/>
    <w:tmpl w:val="64D01C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676397"/>
    <w:multiLevelType w:val="multilevel"/>
    <w:tmpl w:val="CBA043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D922092"/>
    <w:multiLevelType w:val="multilevel"/>
    <w:tmpl w:val="51A495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3DF4A6C"/>
    <w:multiLevelType w:val="multilevel"/>
    <w:tmpl w:val="9990B1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5443179"/>
    <w:multiLevelType w:val="multilevel"/>
    <w:tmpl w:val="6C2EBE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95B0DB7"/>
    <w:multiLevelType w:val="multilevel"/>
    <w:tmpl w:val="7D3494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C88778A"/>
    <w:multiLevelType w:val="multilevel"/>
    <w:tmpl w:val="7B7EF114"/>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BA41E12"/>
    <w:multiLevelType w:val="multilevel"/>
    <w:tmpl w:val="934C30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6"/>
  </w:num>
  <w:num w:numId="3">
    <w:abstractNumId w:val="3"/>
  </w:num>
  <w:num w:numId="4">
    <w:abstractNumId w:val="2"/>
  </w:num>
  <w:num w:numId="5">
    <w:abstractNumId w:val="1"/>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133"/>
    <w:rsid w:val="000E1A33"/>
    <w:rsid w:val="00151B65"/>
    <w:rsid w:val="002A0F12"/>
    <w:rsid w:val="00356349"/>
    <w:rsid w:val="003B2D97"/>
    <w:rsid w:val="003B553F"/>
    <w:rsid w:val="00452046"/>
    <w:rsid w:val="005F2903"/>
    <w:rsid w:val="006F7408"/>
    <w:rsid w:val="007A43DC"/>
    <w:rsid w:val="0088089B"/>
    <w:rsid w:val="009A4AAC"/>
    <w:rsid w:val="00B50D93"/>
    <w:rsid w:val="00BF3044"/>
    <w:rsid w:val="00D07133"/>
    <w:rsid w:val="00E24373"/>
    <w:rsid w:val="00F137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8FE5794-F388-4A4E-AD68-860F5202E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3DC"/>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1B65"/>
    <w:rPr>
      <w:rFonts w:ascii="Segoe UI" w:hAnsi="Segoe UI" w:cs="Segoe UI"/>
      <w:sz w:val="18"/>
      <w:szCs w:val="18"/>
    </w:rPr>
  </w:style>
  <w:style w:type="character" w:customStyle="1" w:styleId="a4">
    <w:name w:val="Текст выноски Знак"/>
    <w:basedOn w:val="a0"/>
    <w:link w:val="a3"/>
    <w:uiPriority w:val="99"/>
    <w:semiHidden/>
    <w:rsid w:val="00151B65"/>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ars.zakon.minjust.local:8080/content/act/4a048a24-9642-4ff6-8a67-3f4a2f7ccdd7.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1741</Words>
  <Characters>9930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2022-05-11T06:53:00Z</cp:lastPrinted>
  <dcterms:created xsi:type="dcterms:W3CDTF">2023-05-16T07:06:00Z</dcterms:created>
  <dcterms:modified xsi:type="dcterms:W3CDTF">2023-05-16T07:06:00Z</dcterms:modified>
</cp:coreProperties>
</file>