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1" w:rsidRDefault="00FF60D8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Производит</w:t>
      </w:r>
      <w:r w:rsidR="00423F11" w:rsidRPr="00423F11">
        <w:rPr>
          <w:rFonts w:ascii="Times New Roman" w:hAnsi="Times New Roman" w:cs="Times New Roman"/>
          <w:b/>
          <w:sz w:val="28"/>
        </w:rPr>
        <w:t>ся ли компенсация за самостоятельно приобретенное инвалидом техническое средство реабилитации?</w:t>
      </w:r>
    </w:p>
    <w:p w:rsidR="00FF60D8" w:rsidRPr="00423F11" w:rsidRDefault="00FF60D8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Согласно приказу Минтруда России от 26.07.2023 № 603н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«Об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компенсации» установлены правила выплаты компенсации за приобретенное инвалидом техническое средство и (или) услугу, которые должны быть предоставлены инвалиду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в соответствии с индивидуальной программой реабилитации или </w:t>
      </w:r>
      <w:proofErr w:type="spellStart"/>
      <w:r w:rsidRPr="00423F11">
        <w:rPr>
          <w:rFonts w:ascii="Times New Roman" w:hAnsi="Times New Roman" w:cs="Times New Roman"/>
          <w:sz w:val="28"/>
        </w:rPr>
        <w:t>абилитации</w:t>
      </w:r>
      <w:proofErr w:type="spellEnd"/>
      <w:r w:rsidRPr="00423F11">
        <w:rPr>
          <w:rFonts w:ascii="Times New Roman" w:hAnsi="Times New Roman" w:cs="Times New Roman"/>
          <w:sz w:val="28"/>
        </w:rPr>
        <w:t xml:space="preserve"> инвалида, а также порядок информирования граждан о размере указанной компенсации.</w:t>
      </w:r>
    </w:p>
    <w:p w:rsid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Компенсация выплачивается территориальными органами СФР в размере стоимости приобретенного технического средства и (или) оказанной услуги,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но не более размера средневзвешенной цены однородного технического сре</w:t>
      </w:r>
      <w:r w:rsidR="008144E0">
        <w:rPr>
          <w:rFonts w:ascii="Times New Roman" w:hAnsi="Times New Roman" w:cs="Times New Roman"/>
          <w:sz w:val="28"/>
        </w:rPr>
        <w:t>дства и (или) однородной услуги</w:t>
      </w:r>
      <w:r w:rsidRPr="00423F11">
        <w:rPr>
          <w:rFonts w:ascii="Times New Roman" w:hAnsi="Times New Roman" w:cs="Times New Roman"/>
          <w:sz w:val="28"/>
        </w:rPr>
        <w:t>.</w:t>
      </w:r>
    </w:p>
    <w:p w:rsidR="008144E0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37D8" w:rsidRDefault="000337D8" w:rsidP="000337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Ельниковского района</w:t>
      </w:r>
    </w:p>
    <w:p w:rsidR="008144E0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F11" w:rsidRDefault="00423F1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3F11" w:rsidSect="00FF6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9"/>
    <w:rsid w:val="000337D8"/>
    <w:rsid w:val="00247440"/>
    <w:rsid w:val="00423F11"/>
    <w:rsid w:val="004A0F62"/>
    <w:rsid w:val="004A7D79"/>
    <w:rsid w:val="005225E1"/>
    <w:rsid w:val="00582F08"/>
    <w:rsid w:val="008144E0"/>
    <w:rsid w:val="00DC0D7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BE8E-0939-46B1-88AE-031BDEE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1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4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2</cp:revision>
  <dcterms:created xsi:type="dcterms:W3CDTF">2023-12-19T10:55:00Z</dcterms:created>
  <dcterms:modified xsi:type="dcterms:W3CDTF">2023-12-19T10:55:00Z</dcterms:modified>
</cp:coreProperties>
</file>