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E6" w:rsidRPr="00A07BE6" w:rsidRDefault="00A07BE6" w:rsidP="00A07BE6">
      <w:pPr>
        <w:pStyle w:val="1"/>
        <w:shd w:val="clear" w:color="auto" w:fill="FFFFFF"/>
        <w:spacing w:before="0" w:line="600" w:lineRule="atLeast"/>
        <w:jc w:val="center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07BE6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Родителям детей с инвалидностью - досрочная пенсия</w:t>
      </w:r>
    </w:p>
    <w:p w:rsidR="00A07BE6" w:rsidRDefault="00A07BE6">
      <w:pPr>
        <w:rPr>
          <w:rFonts w:ascii="Montserrat" w:hAnsi="Montserrat"/>
          <w:color w:val="273350"/>
          <w:shd w:val="clear" w:color="auto" w:fill="FFFFFF"/>
        </w:rPr>
      </w:pPr>
    </w:p>
    <w:p w:rsidR="00A07BE6" w:rsidRDefault="00A07BE6" w:rsidP="00A07BE6">
      <w:pPr>
        <w:ind w:firstLine="709"/>
        <w:jc w:val="both"/>
        <w:rPr>
          <w:rFonts w:ascii="Arial" w:hAnsi="Arial" w:cs="Arial"/>
          <w:color w:val="273350"/>
          <w:sz w:val="28"/>
          <w:shd w:val="clear" w:color="auto" w:fill="FFFFFF"/>
        </w:rPr>
      </w:pPr>
      <w:r w:rsidRPr="00A07BE6">
        <w:rPr>
          <w:rFonts w:ascii="Arial" w:hAnsi="Arial" w:cs="Arial"/>
          <w:color w:val="273350"/>
          <w:sz w:val="28"/>
          <w:shd w:val="clear" w:color="auto" w:fill="FFFFFF"/>
        </w:rPr>
        <w:t>В семьях, в которых воспитываются дети с инвалидностью, один из родителей имеет право выйти на пенсию по старости досрочно. Период ухода за ребенком с инвалидностью неработающим маме или папе засчитывается в страховой стаж. За каждый полный календарный год начисляется 1,8 индивидуального пенсионного коэффициента. Это позволяет родителю формировать пенсионные права.</w:t>
      </w:r>
    </w:p>
    <w:p w:rsidR="00A07BE6" w:rsidRDefault="00A07BE6" w:rsidP="00A07BE6">
      <w:pPr>
        <w:ind w:firstLine="709"/>
        <w:jc w:val="both"/>
        <w:rPr>
          <w:rFonts w:ascii="Arial" w:hAnsi="Arial" w:cs="Arial"/>
          <w:color w:val="273350"/>
          <w:sz w:val="28"/>
          <w:shd w:val="clear" w:color="auto" w:fill="FFFFFF"/>
        </w:rPr>
      </w:pPr>
      <w:r w:rsidRPr="00A07BE6">
        <w:rPr>
          <w:rFonts w:ascii="Arial" w:hAnsi="Arial" w:cs="Arial"/>
          <w:color w:val="273350"/>
          <w:sz w:val="28"/>
          <w:shd w:val="clear" w:color="auto" w:fill="FFFFFF"/>
        </w:rPr>
        <w:t xml:space="preserve"> В соответствии с законодательством матери детей с инвалидностью имеют право выйти на пенсию (при условии воспитания ребенка до 8 лет) в возрасте 50 лет, отцы - в 55 лет. При этом им необходимо иметь минимальный страховой стаж - не менее 15 лет для матерей и 20 лет для отцов, а также не менее 28,2 ИПК.</w:t>
      </w:r>
    </w:p>
    <w:p w:rsidR="00E302C6" w:rsidRPr="00A07BE6" w:rsidRDefault="00A07BE6" w:rsidP="00A07BE6">
      <w:pPr>
        <w:ind w:firstLine="567"/>
        <w:jc w:val="both"/>
        <w:rPr>
          <w:rFonts w:ascii="Arial" w:hAnsi="Arial" w:cs="Arial"/>
          <w:color w:val="273350"/>
          <w:sz w:val="2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73350"/>
          <w:sz w:val="28"/>
          <w:shd w:val="clear" w:color="auto" w:fill="FFFFFF"/>
        </w:rPr>
        <w:t xml:space="preserve"> </w:t>
      </w:r>
      <w:r w:rsidRPr="00A07BE6">
        <w:rPr>
          <w:rFonts w:ascii="Arial" w:hAnsi="Arial" w:cs="Arial"/>
          <w:color w:val="273350"/>
          <w:sz w:val="28"/>
          <w:shd w:val="clear" w:color="auto" w:fill="FFFFFF"/>
        </w:rPr>
        <w:t>На пенсию досрочно может выйти сначала мать, а затем и отец ребенка, при условии отказа матери от данного вида пенсии или ее перехода на другой. Например, мама выходит на пенсию досрочно в возрасте 50 лет, а затем, при достижении общеустановленного пенсионного возраста, переходит на страховую пенсию. После этого на пенсию досрочно в 55 лет может выйти отец. Если в семье двое или более детей с инвалидностью, назначение страховой пенсии досрочно возможно обоим родителям одновременно.</w:t>
      </w:r>
    </w:p>
    <w:sectPr w:rsidR="00E302C6" w:rsidRPr="00A0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50"/>
    <w:rsid w:val="002A4D5E"/>
    <w:rsid w:val="00743050"/>
    <w:rsid w:val="00A07BE6"/>
    <w:rsid w:val="00BC2866"/>
    <w:rsid w:val="00E3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3D911-0E6C-46DF-8B1D-95F7E386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2024-07-31T07:25:00Z</dcterms:created>
  <dcterms:modified xsi:type="dcterms:W3CDTF">2024-07-31T07:26:00Z</dcterms:modified>
</cp:coreProperties>
</file>